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F" w:rsidRPr="001C3110" w:rsidRDefault="009C4D80" w:rsidP="00F45D8F">
      <w:pPr>
        <w:pStyle w:val="Title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</w:rPr>
        <w:pict>
          <v:rect id="_x0000_s1031" style="position:absolute;margin-left:-9.7pt;margin-top:0;width:167.45pt;height:120pt;z-index:251656192" stroked="f">
            <v:textbox style="mso-next-textbox:#_x0000_s1031">
              <w:txbxContent>
                <w:p w:rsidR="00F45D8F" w:rsidRPr="004805B6" w:rsidRDefault="00C5716D" w:rsidP="00C5716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U</w:t>
                  </w:r>
                  <w:r w:rsidR="00B42DBE"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Ỷ BAN NHÂN DÂN </w:t>
                  </w:r>
                  <w:r w:rsidR="00F45D8F"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HUYỆN TÂN BIÊN</w:t>
                  </w:r>
                </w:p>
                <w:p w:rsidR="00642123" w:rsidRPr="004805B6" w:rsidRDefault="00F45D8F" w:rsidP="00FF06E6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proofErr w:type="spellStart"/>
                  <w:r w:rsidRPr="004805B6">
                    <w:rPr>
                      <w:rFonts w:ascii="Times New Roman" w:hAnsi="Times New Roman"/>
                      <w:sz w:val="28"/>
                      <w:szCs w:val="26"/>
                    </w:rPr>
                    <w:t>Số</w:t>
                  </w:r>
                  <w:proofErr w:type="spellEnd"/>
                  <w:r w:rsidRPr="004805B6">
                    <w:rPr>
                      <w:rFonts w:ascii="Times New Roman" w:hAnsi="Times New Roman"/>
                      <w:sz w:val="28"/>
                      <w:szCs w:val="26"/>
                    </w:rPr>
                    <w:t xml:space="preserve">:     </w:t>
                  </w:r>
                  <w:r w:rsidR="00263B62" w:rsidRPr="004805B6">
                    <w:rPr>
                      <w:rFonts w:ascii="Times New Roman" w:hAnsi="Times New Roman"/>
                      <w:sz w:val="28"/>
                      <w:szCs w:val="26"/>
                    </w:rPr>
                    <w:t xml:space="preserve"> </w:t>
                  </w:r>
                  <w:r w:rsidRPr="004805B6">
                    <w:rPr>
                      <w:rFonts w:ascii="Times New Roman" w:hAnsi="Times New Roman"/>
                      <w:sz w:val="28"/>
                      <w:szCs w:val="26"/>
                    </w:rPr>
                    <w:t xml:space="preserve">  /</w:t>
                  </w:r>
                  <w:r w:rsidR="00B42DBE" w:rsidRPr="004805B6">
                    <w:rPr>
                      <w:rFonts w:ascii="Times New Roman" w:hAnsi="Times New Roman"/>
                      <w:sz w:val="28"/>
                      <w:szCs w:val="26"/>
                    </w:rPr>
                    <w:t>UBND</w:t>
                  </w:r>
                  <w:r w:rsidR="00B53777" w:rsidRPr="004805B6">
                    <w:rPr>
                      <w:rFonts w:ascii="Times New Roman" w:hAnsi="Times New Roman"/>
                      <w:sz w:val="28"/>
                      <w:szCs w:val="26"/>
                    </w:rPr>
                    <w:t>-PTNMT</w:t>
                  </w:r>
                </w:p>
                <w:p w:rsidR="002E67A5" w:rsidRPr="005C3EA5" w:rsidRDefault="006E71E9" w:rsidP="00FF06E6">
                  <w:pPr>
                    <w:spacing w:before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V/v</w:t>
                  </w:r>
                  <w:r w:rsidR="00A2209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trả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lời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xin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chuyển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mục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đích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sử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dụng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đất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của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ông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Phạm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Lê</w:t>
                  </w:r>
                  <w:proofErr w:type="spellEnd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56C5">
                    <w:rPr>
                      <w:rFonts w:ascii="Times New Roman" w:hAnsi="Times New Roman"/>
                      <w:sz w:val="26"/>
                      <w:szCs w:val="26"/>
                    </w:rPr>
                    <w:t>Tâm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</w:rPr>
        <w:pict>
          <v:rect id="_x0000_s1032" style="position:absolute;margin-left:146pt;margin-top:0;width:318.15pt;height:75.75pt;z-index:251657216" stroked="f">
            <v:textbox style="mso-next-textbox:#_x0000_s1032">
              <w:txbxContent>
                <w:p w:rsidR="00F45D8F" w:rsidRPr="004805B6" w:rsidRDefault="00F45D8F" w:rsidP="00F45D8F">
                  <w:pPr>
                    <w:pStyle w:val="Header"/>
                    <w:tabs>
                      <w:tab w:val="clear" w:pos="4320"/>
                      <w:tab w:val="clear" w:pos="8640"/>
                      <w:tab w:val="right" w:pos="918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CỘNG HÒA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805B6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NAM</w:t>
                      </w:r>
                    </w:smartTag>
                  </w:smartTag>
                </w:p>
                <w:p w:rsidR="00F45D8F" w:rsidRPr="004805B6" w:rsidRDefault="00F45D8F" w:rsidP="00F45D8F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proofErr w:type="spellStart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Độc</w:t>
                  </w:r>
                  <w:proofErr w:type="spellEnd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lập</w:t>
                  </w:r>
                  <w:proofErr w:type="spellEnd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– </w:t>
                  </w:r>
                  <w:proofErr w:type="spellStart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Tự</w:t>
                  </w:r>
                  <w:proofErr w:type="spellEnd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do – </w:t>
                  </w:r>
                  <w:proofErr w:type="spellStart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Hạnh</w:t>
                  </w:r>
                  <w:proofErr w:type="spellEnd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4805B6">
                    <w:rPr>
                      <w:rFonts w:ascii="Times New Roman" w:hAnsi="Times New Roman"/>
                      <w:b/>
                      <w:bCs/>
                      <w:sz w:val="28"/>
                    </w:rPr>
                    <w:t>phúc</w:t>
                  </w:r>
                  <w:proofErr w:type="spellEnd"/>
                </w:p>
                <w:p w:rsidR="004236DD" w:rsidRPr="004805B6" w:rsidRDefault="004236DD" w:rsidP="004236DD">
                  <w:pPr>
                    <w:pStyle w:val="Heading4"/>
                    <w:rPr>
                      <w:rFonts w:ascii="Times New Roman" w:hAnsi="Times New Roman"/>
                      <w:sz w:val="28"/>
                    </w:rPr>
                  </w:pPr>
                </w:p>
                <w:p w:rsidR="00F45D8F" w:rsidRPr="004805B6" w:rsidRDefault="00345337" w:rsidP="00DA21EF">
                  <w:pPr>
                    <w:pStyle w:val="Heading4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805B6"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  <w:proofErr w:type="spellStart"/>
                  <w:r w:rsidR="00F45D8F" w:rsidRPr="004805B6">
                    <w:rPr>
                      <w:rFonts w:ascii="Times New Roman" w:hAnsi="Times New Roman"/>
                      <w:sz w:val="28"/>
                    </w:rPr>
                    <w:t>Tân</w:t>
                  </w:r>
                  <w:proofErr w:type="spellEnd"/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="00F45D8F" w:rsidRPr="004805B6">
                    <w:rPr>
                      <w:rFonts w:ascii="Times New Roman" w:hAnsi="Times New Roman"/>
                      <w:sz w:val="28"/>
                    </w:rPr>
                    <w:t>Biên</w:t>
                  </w:r>
                  <w:proofErr w:type="spellEnd"/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proofErr w:type="spellStart"/>
                  <w:r w:rsidR="00F45D8F" w:rsidRPr="004805B6">
                    <w:rPr>
                      <w:rFonts w:ascii="Times New Roman" w:hAnsi="Times New Roman"/>
                      <w:sz w:val="28"/>
                    </w:rPr>
                    <w:t>ngày</w:t>
                  </w:r>
                  <w:proofErr w:type="spellEnd"/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D06F0" w:rsidRPr="004805B6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E70E4A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proofErr w:type="spellStart"/>
                  <w:r w:rsidR="00F45D8F" w:rsidRPr="004805B6">
                    <w:rPr>
                      <w:rFonts w:ascii="Times New Roman" w:hAnsi="Times New Roman"/>
                      <w:sz w:val="28"/>
                    </w:rPr>
                    <w:t>tháng</w:t>
                  </w:r>
                  <w:proofErr w:type="spellEnd"/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DD06F0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proofErr w:type="spellStart"/>
                  <w:r w:rsidR="00F45D8F" w:rsidRPr="004805B6">
                    <w:rPr>
                      <w:rFonts w:ascii="Times New Roman" w:hAnsi="Times New Roman"/>
                      <w:sz w:val="28"/>
                    </w:rPr>
                    <w:t>năm</w:t>
                  </w:r>
                  <w:proofErr w:type="spellEnd"/>
                  <w:r w:rsidR="00F45D8F" w:rsidRPr="004805B6">
                    <w:rPr>
                      <w:rFonts w:ascii="Times New Roman" w:hAnsi="Times New Roman"/>
                      <w:sz w:val="28"/>
                    </w:rPr>
                    <w:t xml:space="preserve"> 20</w:t>
                  </w:r>
                  <w:r w:rsidR="00A7208A">
                    <w:rPr>
                      <w:rFonts w:ascii="Times New Roman" w:hAnsi="Times New Roman"/>
                      <w:sz w:val="28"/>
                    </w:rPr>
                    <w:t>20</w:t>
                  </w:r>
                </w:p>
              </w:txbxContent>
            </v:textbox>
          </v:rect>
        </w:pict>
      </w:r>
      <w:r w:rsidR="003A63A9">
        <w:rPr>
          <w:rFonts w:ascii="Times New Roman" w:hAnsi="Times New Roman"/>
          <w:color w:val="FF0000"/>
          <w:sz w:val="24"/>
        </w:rPr>
        <w:t xml:space="preserve"> </w:t>
      </w:r>
    </w:p>
    <w:p w:rsidR="00F45D8F" w:rsidRPr="001C3110" w:rsidRDefault="009C4D80" w:rsidP="00F45D8F">
      <w:pPr>
        <w:pStyle w:val="Title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  <w:lang w:val="vi-VN" w:eastAsia="vi-VN"/>
        </w:rPr>
        <w:pict>
          <v:line id="_x0000_s1035" style="position:absolute;left:0;text-align:left;z-index:251658240" from="58.6pt,11.25pt" to="85.6pt,11.25pt"/>
        </w:pict>
      </w:r>
      <w:r>
        <w:rPr>
          <w:rFonts w:ascii="Times New Roman" w:hAnsi="Times New Roman"/>
          <w:noProof/>
          <w:color w:val="FF0000"/>
          <w:sz w:val="32"/>
          <w:szCs w:val="32"/>
          <w:lang w:val="vi-VN" w:eastAsia="vi-VN"/>
        </w:rPr>
        <w:pict>
          <v:line id="_x0000_s1036" style="position:absolute;left:0;text-align:left;z-index:251659264" from="224.3pt,12.95pt" to="386.3pt,12.95pt"/>
        </w:pict>
      </w:r>
    </w:p>
    <w:p w:rsidR="00F45D8F" w:rsidRPr="001C3110" w:rsidRDefault="00F45D8F" w:rsidP="00F45D8F">
      <w:pPr>
        <w:pStyle w:val="Title"/>
        <w:rPr>
          <w:rFonts w:ascii="Times New Roman" w:hAnsi="Times New Roman"/>
          <w:color w:val="FF0000"/>
          <w:sz w:val="20"/>
          <w:szCs w:val="20"/>
        </w:rPr>
      </w:pPr>
    </w:p>
    <w:p w:rsidR="007A11AE" w:rsidRPr="001C3110" w:rsidRDefault="007A11AE" w:rsidP="00C5716D">
      <w:pPr>
        <w:pStyle w:val="Heading1"/>
        <w:tabs>
          <w:tab w:val="clear" w:pos="8640"/>
        </w:tabs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CA0304" w:rsidRDefault="00CA0304" w:rsidP="004E1BFB">
      <w:pPr>
        <w:pStyle w:val="Heading1"/>
        <w:tabs>
          <w:tab w:val="clear" w:pos="8640"/>
        </w:tabs>
        <w:ind w:left="900" w:firstLine="900"/>
        <w:jc w:val="left"/>
        <w:rPr>
          <w:rFonts w:ascii="Times New Roman" w:hAnsi="Times New Roman"/>
          <w:sz w:val="28"/>
          <w:szCs w:val="28"/>
        </w:rPr>
      </w:pPr>
    </w:p>
    <w:p w:rsidR="00336E89" w:rsidRPr="001C3110" w:rsidRDefault="00336E89" w:rsidP="00336E89">
      <w:pPr>
        <w:rPr>
          <w:rFonts w:ascii="Times New Roman" w:hAnsi="Times New Roman"/>
        </w:rPr>
      </w:pPr>
    </w:p>
    <w:p w:rsidR="00D33261" w:rsidRPr="00E632B9" w:rsidRDefault="00D33261" w:rsidP="00FF06E6">
      <w:pPr>
        <w:tabs>
          <w:tab w:val="clear" w:pos="8640"/>
        </w:tabs>
        <w:spacing w:before="120"/>
        <w:rPr>
          <w:rFonts w:ascii="Times New Roman" w:hAnsi="Times New Roman"/>
          <w:szCs w:val="26"/>
        </w:rPr>
      </w:pPr>
    </w:p>
    <w:p w:rsidR="009056C5" w:rsidRDefault="00301723" w:rsidP="009056C5">
      <w:pPr>
        <w:tabs>
          <w:tab w:val="clear" w:pos="8640"/>
        </w:tabs>
        <w:jc w:val="center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Kính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gửi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="009056C5">
        <w:rPr>
          <w:rFonts w:ascii="Times New Roman" w:hAnsi="Times New Roman"/>
          <w:sz w:val="28"/>
          <w:szCs w:val="26"/>
        </w:rPr>
        <w:t>Ông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056C5">
        <w:rPr>
          <w:rFonts w:ascii="Times New Roman" w:hAnsi="Times New Roman"/>
          <w:sz w:val="28"/>
          <w:szCs w:val="26"/>
        </w:rPr>
        <w:t>Phạm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056C5">
        <w:rPr>
          <w:rFonts w:ascii="Times New Roman" w:hAnsi="Times New Roman"/>
          <w:sz w:val="28"/>
          <w:szCs w:val="26"/>
        </w:rPr>
        <w:t>Lê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056C5">
        <w:rPr>
          <w:rFonts w:ascii="Times New Roman" w:hAnsi="Times New Roman"/>
          <w:sz w:val="28"/>
          <w:szCs w:val="26"/>
        </w:rPr>
        <w:t>Tâm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9056C5">
        <w:rPr>
          <w:rFonts w:ascii="Times New Roman" w:hAnsi="Times New Roman"/>
          <w:sz w:val="28"/>
          <w:szCs w:val="26"/>
        </w:rPr>
        <w:t>ngụ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056C5">
        <w:rPr>
          <w:rFonts w:ascii="Times New Roman" w:hAnsi="Times New Roman"/>
          <w:sz w:val="28"/>
          <w:szCs w:val="26"/>
        </w:rPr>
        <w:t>khu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056C5">
        <w:rPr>
          <w:rFonts w:ascii="Times New Roman" w:hAnsi="Times New Roman"/>
          <w:sz w:val="28"/>
          <w:szCs w:val="26"/>
        </w:rPr>
        <w:t>phố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5, </w:t>
      </w:r>
      <w:proofErr w:type="spellStart"/>
      <w:r w:rsidR="009056C5">
        <w:rPr>
          <w:rFonts w:ascii="Times New Roman" w:hAnsi="Times New Roman"/>
          <w:sz w:val="28"/>
          <w:szCs w:val="26"/>
        </w:rPr>
        <w:t>phường</w:t>
      </w:r>
      <w:proofErr w:type="spellEnd"/>
      <w:r w:rsidR="009056C5">
        <w:rPr>
          <w:rFonts w:ascii="Times New Roman" w:hAnsi="Times New Roman"/>
          <w:sz w:val="28"/>
          <w:szCs w:val="26"/>
        </w:rPr>
        <w:t xml:space="preserve"> 4, </w:t>
      </w:r>
    </w:p>
    <w:p w:rsidR="00301723" w:rsidRDefault="009056C5" w:rsidP="009056C5">
      <w:pPr>
        <w:tabs>
          <w:tab w:val="clear" w:pos="8640"/>
        </w:tabs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phố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Ninh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tỉnh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Ninh</w:t>
      </w:r>
      <w:proofErr w:type="spellEnd"/>
    </w:p>
    <w:p w:rsidR="007D7477" w:rsidRPr="00E632B9" w:rsidRDefault="007D7477" w:rsidP="00301723">
      <w:pPr>
        <w:tabs>
          <w:tab w:val="clear" w:pos="8640"/>
        </w:tabs>
        <w:spacing w:before="120"/>
        <w:ind w:firstLine="720"/>
        <w:jc w:val="center"/>
        <w:rPr>
          <w:rFonts w:ascii="Times New Roman" w:hAnsi="Times New Roman"/>
          <w:szCs w:val="26"/>
        </w:rPr>
      </w:pPr>
    </w:p>
    <w:p w:rsidR="009056C5" w:rsidRDefault="009056C5" w:rsidP="00E632B9">
      <w:pPr>
        <w:spacing w:before="120"/>
        <w:ind w:firstLine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UBND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3682">
        <w:rPr>
          <w:rFonts w:ascii="Times New Roman" w:hAnsi="Times New Roman"/>
          <w:sz w:val="28"/>
          <w:szCs w:val="28"/>
        </w:rPr>
        <w:t>.</w:t>
      </w:r>
      <w:r w:rsidR="005C3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Ông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Phạm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L</w:t>
      </w:r>
      <w:r w:rsidRPr="009056C5">
        <w:rPr>
          <w:rFonts w:ascii="Times New Roman" w:hAnsi="Times New Roman" w:cs="VNI-Times"/>
          <w:sz w:val="28"/>
          <w:szCs w:val="28"/>
        </w:rPr>
        <w:t>ê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T</w:t>
      </w:r>
      <w:r w:rsidRPr="009056C5">
        <w:rPr>
          <w:rFonts w:ascii="Times New Roman" w:hAnsi="Times New Roman" w:cs="VNI-Times"/>
          <w:sz w:val="28"/>
          <w:szCs w:val="28"/>
        </w:rPr>
        <w:t>â</w:t>
      </w:r>
      <w:r w:rsidRPr="009056C5">
        <w:rPr>
          <w:rFonts w:ascii="Times New Roman" w:hAnsi="Times New Roman"/>
          <w:sz w:val="28"/>
          <w:szCs w:val="28"/>
        </w:rPr>
        <w:t>m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6C5">
        <w:rPr>
          <w:rFonts w:ascii="Times New Roman" w:hAnsi="Times New Roman"/>
          <w:sz w:val="28"/>
          <w:szCs w:val="28"/>
        </w:rPr>
        <w:t>ngụ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khu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phố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5, </w:t>
      </w:r>
      <w:proofErr w:type="spellStart"/>
      <w:r w:rsidRPr="009056C5">
        <w:rPr>
          <w:rFonts w:ascii="Times New Roman" w:hAnsi="Times New Roman"/>
          <w:sz w:val="28"/>
          <w:szCs w:val="28"/>
        </w:rPr>
        <w:t>phườ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9056C5">
        <w:rPr>
          <w:rFonts w:ascii="Times New Roman" w:hAnsi="Times New Roman"/>
          <w:sz w:val="28"/>
          <w:szCs w:val="28"/>
        </w:rPr>
        <w:t>thành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phố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T</w:t>
      </w:r>
      <w:r w:rsidRPr="009056C5">
        <w:rPr>
          <w:rFonts w:ascii="Times New Roman" w:hAnsi="Times New Roman" w:cs="VNI-Times"/>
          <w:sz w:val="28"/>
          <w:szCs w:val="28"/>
        </w:rPr>
        <w:t>â</w:t>
      </w:r>
      <w:r w:rsidRPr="009056C5">
        <w:rPr>
          <w:rFonts w:ascii="Times New Roman" w:hAnsi="Times New Roman"/>
          <w:sz w:val="28"/>
          <w:szCs w:val="28"/>
        </w:rPr>
        <w:t>y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Ninh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6C5">
        <w:rPr>
          <w:rFonts w:ascii="Times New Roman" w:hAnsi="Times New Roman"/>
          <w:sz w:val="28"/>
          <w:szCs w:val="28"/>
        </w:rPr>
        <w:t>tỉnh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T</w:t>
      </w:r>
      <w:r w:rsidRPr="009056C5">
        <w:rPr>
          <w:rFonts w:ascii="Times New Roman" w:hAnsi="Times New Roman" w:cs="VNI-Times"/>
          <w:sz w:val="28"/>
          <w:szCs w:val="28"/>
        </w:rPr>
        <w:t>â</w:t>
      </w:r>
      <w:r w:rsidRPr="009056C5">
        <w:rPr>
          <w:rFonts w:ascii="Times New Roman" w:hAnsi="Times New Roman"/>
          <w:sz w:val="28"/>
          <w:szCs w:val="28"/>
        </w:rPr>
        <w:t>y</w:t>
      </w:r>
      <w:proofErr w:type="spellEnd"/>
      <w:r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8"/>
        </w:rPr>
        <w:t>Ninh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0712D" w:rsidRPr="005C3EA5" w:rsidRDefault="009056C5" w:rsidP="00E632B9">
      <w:pPr>
        <w:spacing w:before="120"/>
        <w:ind w:firstLine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/>
          <w:sz w:val="28"/>
          <w:szCs w:val="28"/>
        </w:rPr>
        <w:t>xem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D5938">
        <w:rPr>
          <w:rFonts w:ascii="Times New Roman" w:hAnsi="Times New Roman"/>
          <w:sz w:val="28"/>
          <w:szCs w:val="26"/>
        </w:rPr>
        <w:t xml:space="preserve">UBND </w:t>
      </w:r>
      <w:proofErr w:type="spellStart"/>
      <w:r w:rsidR="007D5938">
        <w:rPr>
          <w:rFonts w:ascii="Times New Roman" w:hAnsi="Times New Roman"/>
          <w:sz w:val="28"/>
          <w:szCs w:val="26"/>
        </w:rPr>
        <w:t>huyện</w:t>
      </w:r>
      <w:proofErr w:type="spellEnd"/>
      <w:r w:rsidR="007D593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D5938">
        <w:rPr>
          <w:rFonts w:ascii="Times New Roman" w:hAnsi="Times New Roman"/>
          <w:sz w:val="28"/>
          <w:szCs w:val="26"/>
        </w:rPr>
        <w:t>Tân</w:t>
      </w:r>
      <w:proofErr w:type="spellEnd"/>
      <w:r w:rsidR="007D593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D5938">
        <w:rPr>
          <w:rFonts w:ascii="Times New Roman" w:hAnsi="Times New Roman"/>
          <w:sz w:val="28"/>
          <w:szCs w:val="26"/>
        </w:rPr>
        <w:t>Biên</w:t>
      </w:r>
      <w:proofErr w:type="spellEnd"/>
      <w:r w:rsidR="007D5938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có</w:t>
      </w:r>
      <w:proofErr w:type="spellEnd"/>
      <w:r>
        <w:rPr>
          <w:rFonts w:ascii="Times New Roman" w:hAnsi="Times New Roman"/>
          <w:sz w:val="28"/>
          <w:szCs w:val="26"/>
        </w:rPr>
        <w:t xml:space="preserve"> ý </w:t>
      </w:r>
      <w:proofErr w:type="spellStart"/>
      <w:r>
        <w:rPr>
          <w:rFonts w:ascii="Times New Roman" w:hAnsi="Times New Roman"/>
          <w:sz w:val="28"/>
          <w:szCs w:val="26"/>
        </w:rPr>
        <w:t>kiến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như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sau</w:t>
      </w:r>
      <w:proofErr w:type="spellEnd"/>
      <w:r w:rsidR="0070712D">
        <w:rPr>
          <w:rFonts w:ascii="Times New Roman" w:hAnsi="Times New Roman"/>
          <w:sz w:val="28"/>
          <w:szCs w:val="26"/>
        </w:rPr>
        <w:t>:</w:t>
      </w:r>
    </w:p>
    <w:p w:rsidR="009056C5" w:rsidRDefault="009056C5" w:rsidP="00E632B9">
      <w:pPr>
        <w:pStyle w:val="Header"/>
        <w:tabs>
          <w:tab w:val="clear" w:pos="4320"/>
          <w:tab w:val="clear" w:pos="8640"/>
        </w:tabs>
        <w:spacing w:before="120"/>
        <w:ind w:firstLine="720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C</w:t>
      </w:r>
      <w:r w:rsidRPr="009056C5">
        <w:rPr>
          <w:rFonts w:ascii="Times New Roman" w:hAnsi="Times New Roman"/>
          <w:sz w:val="28"/>
          <w:szCs w:val="26"/>
        </w:rPr>
        <w:t>ăn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cứ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Thông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số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27/2018/TT-BTNMT </w:t>
      </w:r>
      <w:proofErr w:type="spellStart"/>
      <w:r w:rsidRPr="009056C5">
        <w:rPr>
          <w:rFonts w:ascii="Times New Roman" w:hAnsi="Times New Roman"/>
          <w:sz w:val="28"/>
          <w:szCs w:val="26"/>
        </w:rPr>
        <w:t>ngày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14 </w:t>
      </w:r>
      <w:proofErr w:type="spellStart"/>
      <w:r w:rsidRPr="009056C5">
        <w:rPr>
          <w:rFonts w:ascii="Times New Roman" w:hAnsi="Times New Roman"/>
          <w:sz w:val="28"/>
          <w:szCs w:val="26"/>
        </w:rPr>
        <w:t>tháng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12 </w:t>
      </w:r>
      <w:proofErr w:type="spellStart"/>
      <w:r w:rsidRPr="009056C5">
        <w:rPr>
          <w:rFonts w:ascii="Times New Roman" w:hAnsi="Times New Roman"/>
          <w:sz w:val="28"/>
          <w:szCs w:val="26"/>
        </w:rPr>
        <w:t>năm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2018 </w:t>
      </w:r>
      <w:proofErr w:type="spellStart"/>
      <w:r w:rsidRPr="009056C5">
        <w:rPr>
          <w:rFonts w:ascii="Times New Roman" w:hAnsi="Times New Roman"/>
          <w:sz w:val="28"/>
          <w:szCs w:val="26"/>
        </w:rPr>
        <w:t>của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Bộ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tr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r w:rsidRPr="009056C5">
        <w:rPr>
          <w:rFonts w:ascii="Times New Roman" w:hAnsi="Times New Roman"/>
          <w:sz w:val="28"/>
          <w:szCs w:val="26"/>
        </w:rPr>
        <w:t>ởng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Bộ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Tài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nguyên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và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Môi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tr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r w:rsidRPr="009056C5">
        <w:rPr>
          <w:rFonts w:ascii="Times New Roman" w:hAnsi="Times New Roman"/>
          <w:sz w:val="28"/>
          <w:szCs w:val="26"/>
        </w:rPr>
        <w:t>ờng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quy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định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về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thống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kê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9056C5">
        <w:rPr>
          <w:rFonts w:ascii="Times New Roman" w:hAnsi="Times New Roman"/>
          <w:sz w:val="28"/>
          <w:szCs w:val="26"/>
        </w:rPr>
        <w:t>kiểm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kê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đất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đai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và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lập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bản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đồ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hiện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trạng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sử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dụng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đất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quy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định</w:t>
      </w:r>
      <w:proofErr w:type="spellEnd"/>
      <w:r w:rsidRPr="009056C5">
        <w:rPr>
          <w:rFonts w:ascii="Times New Roman" w:hAnsi="Times New Roman"/>
          <w:sz w:val="28"/>
          <w:szCs w:val="26"/>
        </w:rPr>
        <w:t>: “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nông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nghiệp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gồm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sử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dụng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để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xây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dựng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nhà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kính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loại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nhà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phục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vụ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mục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đích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trọt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kể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cả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hình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thức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trọt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không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trực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tiếp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trên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;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xây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dựng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chuồng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trại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chăn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nuôi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gia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súc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gia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cầm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loại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động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vật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</w:t>
      </w:r>
      <w:r w:rsidRPr="00E632B9">
        <w:rPr>
          <w:rFonts w:ascii="Times New Roman" w:hAnsi="Times New Roman" w:hint="eastAsia"/>
          <w:i/>
          <w:sz w:val="28"/>
          <w:szCs w:val="26"/>
        </w:rPr>
        <w:t>ư</w:t>
      </w:r>
      <w:r w:rsidRPr="00E632B9">
        <w:rPr>
          <w:rFonts w:ascii="Times New Roman" w:hAnsi="Times New Roman"/>
          <w:i/>
          <w:sz w:val="28"/>
          <w:szCs w:val="26"/>
        </w:rPr>
        <w:t>ợc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pháp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luật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cho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phép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kể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cả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loại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nhà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khác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gắn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liền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với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khu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vực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chuồng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trại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để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phục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vụ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cho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chăn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nuôi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;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trọt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chăn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nuôi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nuôi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thủy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sản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cho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mục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đích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học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tập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nghiên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cứu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thí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nghiệm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;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 w:hint="eastAsia"/>
          <w:i/>
          <w:sz w:val="28"/>
          <w:szCs w:val="26"/>
        </w:rPr>
        <w:t>ươ</w:t>
      </w:r>
      <w:r w:rsidRPr="00E632B9">
        <w:rPr>
          <w:rFonts w:ascii="Times New Roman" w:hAnsi="Times New Roman"/>
          <w:i/>
          <w:sz w:val="28"/>
          <w:szCs w:val="26"/>
        </w:rPr>
        <w:t>m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tạo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cây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giống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con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giống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và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đất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trồng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hoa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cây</w:t>
      </w:r>
      <w:proofErr w:type="spellEnd"/>
      <w:r w:rsidRPr="00E632B9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i/>
          <w:sz w:val="28"/>
          <w:szCs w:val="26"/>
        </w:rPr>
        <w:t>cảnh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”. </w:t>
      </w:r>
      <w:proofErr w:type="spellStart"/>
      <w:r w:rsidRPr="009056C5">
        <w:rPr>
          <w:rFonts w:ascii="Times New Roman" w:hAnsi="Times New Roman"/>
          <w:sz w:val="28"/>
          <w:szCs w:val="26"/>
        </w:rPr>
        <w:t>Vì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vậy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9056C5">
        <w:rPr>
          <w:rFonts w:ascii="Times New Roman" w:hAnsi="Times New Roman"/>
          <w:sz w:val="28"/>
          <w:szCs w:val="26"/>
        </w:rPr>
        <w:t>theo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quy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định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các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dự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án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nông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nghiệp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phải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chuyển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mục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đích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sử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dụng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đất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sang </w:t>
      </w:r>
      <w:proofErr w:type="spellStart"/>
      <w:r w:rsidRPr="009056C5">
        <w:rPr>
          <w:rFonts w:ascii="Times New Roman" w:hAnsi="Times New Roman"/>
          <w:sz w:val="28"/>
          <w:szCs w:val="26"/>
        </w:rPr>
        <w:t>đất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nông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nghiệp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khác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các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tr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r w:rsidRPr="009056C5">
        <w:rPr>
          <w:rFonts w:ascii="Times New Roman" w:hAnsi="Times New Roman"/>
          <w:sz w:val="28"/>
          <w:szCs w:val="26"/>
        </w:rPr>
        <w:t>ờng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hợp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thuộc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đối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tượng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chuyển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mục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đích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sử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dụng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đất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không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phải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xin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phép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</w:t>
      </w:r>
      <w:r w:rsidRPr="009056C5">
        <w:rPr>
          <w:rFonts w:ascii="Times New Roman" w:hAnsi="Times New Roman" w:hint="eastAsia"/>
          <w:sz w:val="28"/>
          <w:szCs w:val="26"/>
        </w:rPr>
        <w:t>ơ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quan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nhà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r w:rsidRPr="009056C5">
        <w:rPr>
          <w:rFonts w:ascii="Times New Roman" w:hAnsi="Times New Roman"/>
          <w:sz w:val="28"/>
          <w:szCs w:val="26"/>
        </w:rPr>
        <w:t>ớc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có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thẩm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quyền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nh</w:t>
      </w:r>
      <w:r w:rsidRPr="009056C5">
        <w:rPr>
          <w:rFonts w:ascii="Times New Roman" w:hAnsi="Times New Roman" w:hint="eastAsia"/>
          <w:sz w:val="28"/>
          <w:szCs w:val="26"/>
        </w:rPr>
        <w:t>ư</w:t>
      </w:r>
      <w:r w:rsidRPr="009056C5">
        <w:rPr>
          <w:rFonts w:ascii="Times New Roman" w:hAnsi="Times New Roman"/>
          <w:sz w:val="28"/>
          <w:szCs w:val="26"/>
        </w:rPr>
        <w:t>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phải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đăng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ký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biến</w:t>
      </w:r>
      <w:proofErr w:type="spellEnd"/>
      <w:r w:rsidRPr="009056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9056C5">
        <w:rPr>
          <w:rFonts w:ascii="Times New Roman" w:hAnsi="Times New Roman"/>
          <w:sz w:val="28"/>
          <w:szCs w:val="26"/>
        </w:rPr>
        <w:t>động</w:t>
      </w:r>
      <w:proofErr w:type="spellEnd"/>
      <w:r w:rsid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>
        <w:rPr>
          <w:rFonts w:ascii="Times New Roman" w:hAnsi="Times New Roman"/>
          <w:sz w:val="28"/>
          <w:szCs w:val="26"/>
        </w:rPr>
        <w:t>đất</w:t>
      </w:r>
      <w:proofErr w:type="spellEnd"/>
      <w:r w:rsid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>
        <w:rPr>
          <w:rFonts w:ascii="Times New Roman" w:hAnsi="Times New Roman"/>
          <w:sz w:val="28"/>
          <w:szCs w:val="26"/>
        </w:rPr>
        <w:t>đai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E632B9" w:rsidRPr="00E632B9" w:rsidRDefault="000C5611" w:rsidP="00E632B9">
      <w:pPr>
        <w:pStyle w:val="Header"/>
        <w:tabs>
          <w:tab w:val="clear" w:pos="8640"/>
        </w:tabs>
        <w:spacing w:before="120"/>
        <w:ind w:firstLine="7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Qua </w:t>
      </w:r>
      <w:proofErr w:type="spellStart"/>
      <w:r>
        <w:rPr>
          <w:rFonts w:ascii="Times New Roman" w:hAnsi="Times New Roman"/>
          <w:sz w:val="28"/>
          <w:szCs w:val="26"/>
        </w:rPr>
        <w:t>rà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soát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</w:t>
      </w:r>
      <w:r w:rsidR="00E632B9" w:rsidRPr="00E632B9">
        <w:rPr>
          <w:rFonts w:ascii="Times New Roman" w:hAnsi="Times New Roman"/>
          <w:sz w:val="28"/>
          <w:szCs w:val="26"/>
        </w:rPr>
        <w:t>hỉ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ti</w:t>
      </w:r>
      <w:r w:rsidR="00E632B9" w:rsidRPr="00E632B9">
        <w:rPr>
          <w:rFonts w:ascii="Times New Roman" w:hAnsi="Times New Roman" w:cs="VNI-Times"/>
          <w:sz w:val="28"/>
          <w:szCs w:val="26"/>
        </w:rPr>
        <w:t>ê</w:t>
      </w:r>
      <w:r w:rsidR="00E632B9" w:rsidRPr="00E632B9">
        <w:rPr>
          <w:rFonts w:ascii="Times New Roman" w:hAnsi="Times New Roman"/>
          <w:sz w:val="28"/>
          <w:szCs w:val="26"/>
        </w:rPr>
        <w:t>u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chuyển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mục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 w:cs="VNI-Times"/>
          <w:sz w:val="28"/>
          <w:szCs w:val="26"/>
        </w:rPr>
        <w:t>đí</w:t>
      </w:r>
      <w:r w:rsidR="00E632B9" w:rsidRPr="00E632B9">
        <w:rPr>
          <w:rFonts w:ascii="Times New Roman" w:hAnsi="Times New Roman"/>
          <w:sz w:val="28"/>
          <w:szCs w:val="26"/>
        </w:rPr>
        <w:t>ch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sử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dụng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 w:cs="VNI-Times"/>
          <w:sz w:val="28"/>
          <w:szCs w:val="26"/>
        </w:rPr>
        <w:t>đ</w:t>
      </w:r>
      <w:r w:rsidR="00E632B9" w:rsidRPr="00E632B9">
        <w:rPr>
          <w:rFonts w:ascii="Times New Roman" w:hAnsi="Times New Roman"/>
          <w:sz w:val="28"/>
          <w:szCs w:val="26"/>
        </w:rPr>
        <w:t>ất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từ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 w:cs="VNI-Times"/>
          <w:sz w:val="28"/>
          <w:szCs w:val="26"/>
        </w:rPr>
        <w:t>đ</w:t>
      </w:r>
      <w:r w:rsidR="00E632B9" w:rsidRPr="00E632B9">
        <w:rPr>
          <w:rFonts w:ascii="Times New Roman" w:hAnsi="Times New Roman"/>
          <w:sz w:val="28"/>
          <w:szCs w:val="26"/>
        </w:rPr>
        <w:t>ất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trồng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c</w:t>
      </w:r>
      <w:r w:rsidR="00E632B9" w:rsidRPr="00E632B9">
        <w:rPr>
          <w:rFonts w:ascii="Times New Roman" w:hAnsi="Times New Roman" w:cs="VNI-Times"/>
          <w:sz w:val="28"/>
          <w:szCs w:val="26"/>
        </w:rPr>
        <w:t>â</w:t>
      </w:r>
      <w:r w:rsidR="00E632B9" w:rsidRPr="00E632B9">
        <w:rPr>
          <w:rFonts w:ascii="Times New Roman" w:hAnsi="Times New Roman"/>
          <w:sz w:val="28"/>
          <w:szCs w:val="26"/>
        </w:rPr>
        <w:t>y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l</w:t>
      </w:r>
      <w:r w:rsidR="00E632B9" w:rsidRPr="00E632B9">
        <w:rPr>
          <w:rFonts w:ascii="Times New Roman" w:hAnsi="Times New Roman" w:cs="VNI-Times"/>
          <w:sz w:val="28"/>
          <w:szCs w:val="26"/>
        </w:rPr>
        <w:t>â</w:t>
      </w:r>
      <w:r w:rsidR="00E632B9" w:rsidRPr="00E632B9">
        <w:rPr>
          <w:rFonts w:ascii="Times New Roman" w:hAnsi="Times New Roman"/>
          <w:sz w:val="28"/>
          <w:szCs w:val="26"/>
        </w:rPr>
        <w:t>u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năm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(CLN) sang </w:t>
      </w:r>
      <w:proofErr w:type="spellStart"/>
      <w:r w:rsidR="00E632B9" w:rsidRPr="00E632B9">
        <w:rPr>
          <w:rFonts w:ascii="Times New Roman" w:hAnsi="Times New Roman" w:cs="VNI-Times"/>
          <w:sz w:val="28"/>
          <w:szCs w:val="26"/>
        </w:rPr>
        <w:t>đ</w:t>
      </w:r>
      <w:r w:rsidR="00E632B9" w:rsidRPr="00E632B9">
        <w:rPr>
          <w:rFonts w:ascii="Times New Roman" w:hAnsi="Times New Roman"/>
          <w:sz w:val="28"/>
          <w:szCs w:val="26"/>
        </w:rPr>
        <w:t>ất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n</w:t>
      </w:r>
      <w:r w:rsidR="00E632B9" w:rsidRPr="00E632B9">
        <w:rPr>
          <w:rFonts w:ascii="Times New Roman" w:hAnsi="Times New Roman" w:cs="VNI-Times"/>
          <w:sz w:val="28"/>
          <w:szCs w:val="26"/>
        </w:rPr>
        <w:t>ô</w:t>
      </w:r>
      <w:r w:rsidR="00E632B9" w:rsidRPr="00E632B9">
        <w:rPr>
          <w:rFonts w:ascii="Times New Roman" w:hAnsi="Times New Roman"/>
          <w:sz w:val="28"/>
          <w:szCs w:val="26"/>
        </w:rPr>
        <w:t>ng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nghiệp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kh</w:t>
      </w:r>
      <w:r w:rsidR="00E632B9" w:rsidRPr="00E632B9">
        <w:rPr>
          <w:rFonts w:ascii="Times New Roman" w:hAnsi="Times New Roman" w:cs="VNI-Times"/>
          <w:sz w:val="28"/>
          <w:szCs w:val="26"/>
        </w:rPr>
        <w:t>á</w:t>
      </w:r>
      <w:r w:rsidR="00E632B9" w:rsidRPr="00E632B9">
        <w:rPr>
          <w:rFonts w:ascii="Times New Roman" w:hAnsi="Times New Roman"/>
          <w:sz w:val="28"/>
          <w:szCs w:val="26"/>
        </w:rPr>
        <w:t>c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(NKH)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năm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2020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của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x</w:t>
      </w:r>
      <w:r w:rsidR="00E632B9" w:rsidRPr="00E632B9">
        <w:rPr>
          <w:rFonts w:ascii="Times New Roman" w:hAnsi="Times New Roman" w:cs="VNI-Times"/>
          <w:sz w:val="28"/>
          <w:szCs w:val="26"/>
        </w:rPr>
        <w:t>ã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>
        <w:rPr>
          <w:rFonts w:ascii="Times New Roman" w:hAnsi="Times New Roman"/>
          <w:sz w:val="28"/>
          <w:szCs w:val="26"/>
        </w:rPr>
        <w:t>Thạnh</w:t>
      </w:r>
      <w:proofErr w:type="spellEnd"/>
      <w:r w:rsid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>
        <w:rPr>
          <w:rFonts w:ascii="Times New Roman" w:hAnsi="Times New Roman"/>
          <w:sz w:val="28"/>
          <w:szCs w:val="26"/>
        </w:rPr>
        <w:t>Bắc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chưa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thực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hiện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6"/>
        </w:rPr>
        <w:t>l</w:t>
      </w:r>
      <w:r w:rsidR="00E632B9" w:rsidRPr="00E632B9">
        <w:rPr>
          <w:rFonts w:ascii="Times New Roman" w:hAnsi="Times New Roman" w:cs="VNI-Times"/>
          <w:sz w:val="28"/>
          <w:szCs w:val="26"/>
        </w:rPr>
        <w:t>à</w:t>
      </w:r>
      <w:proofErr w:type="spellEnd"/>
      <w:r w:rsidR="00E632B9" w:rsidRPr="00E632B9">
        <w:rPr>
          <w:rFonts w:ascii="Times New Roman" w:hAnsi="Times New Roman"/>
          <w:sz w:val="28"/>
          <w:szCs w:val="26"/>
        </w:rPr>
        <w:t xml:space="preserve"> </w:t>
      </w:r>
      <w:r w:rsidR="00E632B9">
        <w:rPr>
          <w:rFonts w:ascii="Times New Roman" w:hAnsi="Times New Roman"/>
          <w:sz w:val="28"/>
          <w:szCs w:val="26"/>
        </w:rPr>
        <w:t>18,19</w:t>
      </w:r>
      <w:r w:rsidR="00E632B9" w:rsidRPr="00E632B9">
        <w:rPr>
          <w:rFonts w:ascii="Times New Roman" w:hAnsi="Times New Roman"/>
          <w:sz w:val="28"/>
          <w:szCs w:val="26"/>
        </w:rPr>
        <w:t xml:space="preserve"> ha.</w:t>
      </w:r>
    </w:p>
    <w:p w:rsidR="00E632B9" w:rsidRDefault="00E632B9" w:rsidP="00E632B9">
      <w:pPr>
        <w:pStyle w:val="Header"/>
        <w:tabs>
          <w:tab w:val="clear" w:pos="4320"/>
          <w:tab w:val="clear" w:pos="8640"/>
        </w:tabs>
        <w:spacing w:before="120"/>
        <w:ind w:firstLine="720"/>
        <w:rPr>
          <w:rFonts w:ascii="Times New Roman" w:hAnsi="Times New Roman"/>
          <w:sz w:val="28"/>
          <w:szCs w:val="26"/>
        </w:rPr>
      </w:pPr>
      <w:r w:rsidRPr="00E632B9">
        <w:rPr>
          <w:rFonts w:ascii="Times New Roman" w:hAnsi="Times New Roman"/>
          <w:sz w:val="28"/>
          <w:szCs w:val="26"/>
        </w:rPr>
        <w:t xml:space="preserve">Do </w:t>
      </w:r>
      <w:proofErr w:type="spellStart"/>
      <w:r w:rsidRPr="00E632B9">
        <w:rPr>
          <w:rFonts w:ascii="Times New Roman" w:hAnsi="Times New Roman"/>
          <w:sz w:val="28"/>
          <w:szCs w:val="26"/>
        </w:rPr>
        <w:t>đó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E920A7">
        <w:rPr>
          <w:rFonts w:ascii="Times New Roman" w:hAnsi="Times New Roman"/>
          <w:sz w:val="28"/>
          <w:szCs w:val="26"/>
        </w:rPr>
        <w:t>đối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với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diện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tích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4,07ha </w:t>
      </w:r>
      <w:proofErr w:type="spellStart"/>
      <w:r w:rsidR="00E920A7">
        <w:rPr>
          <w:rFonts w:ascii="Times New Roman" w:hAnsi="Times New Roman"/>
          <w:sz w:val="28"/>
          <w:szCs w:val="26"/>
        </w:rPr>
        <w:t>đất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trồng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cây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lâu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năm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(CLN) </w:t>
      </w:r>
      <w:proofErr w:type="spellStart"/>
      <w:r w:rsidR="00E920A7">
        <w:rPr>
          <w:rFonts w:ascii="Times New Roman" w:hAnsi="Times New Roman"/>
          <w:sz w:val="28"/>
          <w:szCs w:val="26"/>
        </w:rPr>
        <w:t>ông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Phạm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Lê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Tâm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xin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xem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xét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chuyển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mục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đích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sử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dụng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đất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là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 w:cs="VNI-Times"/>
          <w:sz w:val="28"/>
          <w:szCs w:val="26"/>
        </w:rPr>
        <w:t>đ</w:t>
      </w:r>
      <w:r w:rsidRPr="00E632B9">
        <w:rPr>
          <w:rFonts w:ascii="Times New Roman" w:hAnsi="Times New Roman"/>
          <w:sz w:val="28"/>
          <w:szCs w:val="26"/>
        </w:rPr>
        <w:t>ủ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 w:cs="VNI-Times"/>
          <w:sz w:val="28"/>
          <w:szCs w:val="26"/>
        </w:rPr>
        <w:t>đ</w:t>
      </w:r>
      <w:r w:rsidRPr="00E632B9">
        <w:rPr>
          <w:rFonts w:ascii="Times New Roman" w:hAnsi="Times New Roman"/>
          <w:sz w:val="28"/>
          <w:szCs w:val="26"/>
        </w:rPr>
        <w:t>iều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sz w:val="28"/>
          <w:szCs w:val="26"/>
        </w:rPr>
        <w:t>kiện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sz w:val="28"/>
          <w:szCs w:val="26"/>
        </w:rPr>
        <w:t>trong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632B9">
        <w:rPr>
          <w:rFonts w:ascii="Times New Roman" w:hAnsi="Times New Roman"/>
          <w:sz w:val="28"/>
          <w:szCs w:val="26"/>
        </w:rPr>
        <w:t>năm</w:t>
      </w:r>
      <w:proofErr w:type="spellEnd"/>
      <w:r w:rsidRPr="00E632B9">
        <w:rPr>
          <w:rFonts w:ascii="Times New Roman" w:hAnsi="Times New Roman"/>
          <w:sz w:val="28"/>
          <w:szCs w:val="26"/>
        </w:rPr>
        <w:t xml:space="preserve"> 2020. </w:t>
      </w:r>
      <w:proofErr w:type="spellStart"/>
      <w:r w:rsidR="00E920A7">
        <w:rPr>
          <w:rFonts w:ascii="Times New Roman" w:hAnsi="Times New Roman"/>
          <w:sz w:val="28"/>
          <w:szCs w:val="26"/>
        </w:rPr>
        <w:t>Đề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nghị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ông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Phạm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Lê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Tâm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liên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hệ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Sở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Kế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hoạch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và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Đầu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tư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để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thực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hiện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xin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chủ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trương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đầu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tư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trong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2FF">
        <w:rPr>
          <w:rFonts w:ascii="Times New Roman" w:hAnsi="Times New Roman"/>
          <w:sz w:val="28"/>
          <w:szCs w:val="26"/>
        </w:rPr>
        <w:t>năm</w:t>
      </w:r>
      <w:proofErr w:type="spellEnd"/>
      <w:r w:rsidR="00D942FF">
        <w:rPr>
          <w:rFonts w:ascii="Times New Roman" w:hAnsi="Times New Roman"/>
          <w:sz w:val="28"/>
          <w:szCs w:val="26"/>
        </w:rPr>
        <w:t xml:space="preserve"> 2020</w:t>
      </w:r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theo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quy</w:t>
      </w:r>
      <w:proofErr w:type="spellEnd"/>
      <w:r w:rsidR="00E920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920A7">
        <w:rPr>
          <w:rFonts w:ascii="Times New Roman" w:hAnsi="Times New Roman"/>
          <w:sz w:val="28"/>
          <w:szCs w:val="26"/>
        </w:rPr>
        <w:t>định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E84633" w:rsidRPr="004B46FC" w:rsidRDefault="00301723" w:rsidP="00E632B9">
      <w:pPr>
        <w:pStyle w:val="Header"/>
        <w:tabs>
          <w:tab w:val="clear" w:pos="4320"/>
          <w:tab w:val="clear" w:pos="8640"/>
        </w:tabs>
        <w:spacing w:before="120"/>
        <w:ind w:firstLine="7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UBND </w:t>
      </w:r>
      <w:proofErr w:type="spellStart"/>
      <w:r>
        <w:rPr>
          <w:rFonts w:ascii="Times New Roman" w:hAnsi="Times New Roman"/>
          <w:sz w:val="28"/>
          <w:szCs w:val="26"/>
        </w:rPr>
        <w:t>huyện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Biên</w:t>
      </w:r>
      <w:proofErr w:type="spellEnd"/>
      <w:r w:rsidR="00A6102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trả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lời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đ</w:t>
      </w:r>
      <w:r w:rsidR="00E632B9" w:rsidRPr="00E632B9">
        <w:rPr>
          <w:rFonts w:ascii="Times New Roman" w:hAnsi="Times New Roman" w:hint="eastAsia"/>
          <w:sz w:val="28"/>
          <w:szCs w:val="28"/>
        </w:rPr>
        <w:t>ơ</w:t>
      </w:r>
      <w:r w:rsidR="00E632B9" w:rsidRPr="00E632B9">
        <w:rPr>
          <w:rFonts w:ascii="Times New Roman" w:hAnsi="Times New Roman"/>
          <w:sz w:val="28"/>
          <w:szCs w:val="28"/>
        </w:rPr>
        <w:t>n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xin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chuyển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mục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632B9" w:rsidRPr="00E632B9">
        <w:rPr>
          <w:rFonts w:ascii="Times New Roman" w:hAnsi="Times New Roman"/>
          <w:sz w:val="28"/>
          <w:szCs w:val="28"/>
        </w:rPr>
        <w:t>đích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sử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dụng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đất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của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ông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Phạm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Lê</w:t>
      </w:r>
      <w:proofErr w:type="spellEnd"/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E632B9">
        <w:rPr>
          <w:rFonts w:ascii="Times New Roman" w:hAnsi="Times New Roman"/>
          <w:sz w:val="28"/>
          <w:szCs w:val="28"/>
        </w:rPr>
        <w:t>Tâm</w:t>
      </w:r>
      <w:proofErr w:type="spellEnd"/>
      <w:r w:rsidR="00E632B9">
        <w:rPr>
          <w:rFonts w:ascii="Times New Roman" w:hAnsi="Times New Roman"/>
          <w:sz w:val="28"/>
          <w:szCs w:val="28"/>
        </w:rPr>
        <w:t>,</w:t>
      </w:r>
      <w:r w:rsidR="00E632B9" w:rsidRPr="00E63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ngụ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khu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phố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5,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phườ</w:t>
      </w:r>
      <w:r w:rsidR="00E632B9">
        <w:rPr>
          <w:rFonts w:ascii="Times New Roman" w:hAnsi="Times New Roman"/>
          <w:sz w:val="28"/>
          <w:szCs w:val="28"/>
        </w:rPr>
        <w:t>ng</w:t>
      </w:r>
      <w:proofErr w:type="spellEnd"/>
      <w:r w:rsidR="00E632B9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thành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phố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T</w:t>
      </w:r>
      <w:r w:rsidR="00E632B9" w:rsidRPr="009056C5">
        <w:rPr>
          <w:rFonts w:ascii="Times New Roman" w:hAnsi="Times New Roman" w:cs="VNI-Times"/>
          <w:sz w:val="28"/>
          <w:szCs w:val="28"/>
        </w:rPr>
        <w:t>â</w:t>
      </w:r>
      <w:r w:rsidR="00E632B9" w:rsidRPr="009056C5">
        <w:rPr>
          <w:rFonts w:ascii="Times New Roman" w:hAnsi="Times New Roman"/>
          <w:sz w:val="28"/>
          <w:szCs w:val="28"/>
        </w:rPr>
        <w:t>y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Ninh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tỉnh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T</w:t>
      </w:r>
      <w:r w:rsidR="00E632B9" w:rsidRPr="009056C5">
        <w:rPr>
          <w:rFonts w:ascii="Times New Roman" w:hAnsi="Times New Roman" w:cs="VNI-Times"/>
          <w:sz w:val="28"/>
          <w:szCs w:val="28"/>
        </w:rPr>
        <w:t>â</w:t>
      </w:r>
      <w:r w:rsidR="00E632B9" w:rsidRPr="009056C5">
        <w:rPr>
          <w:rFonts w:ascii="Times New Roman" w:hAnsi="Times New Roman"/>
          <w:sz w:val="28"/>
          <w:szCs w:val="28"/>
        </w:rPr>
        <w:t>y</w:t>
      </w:r>
      <w:proofErr w:type="spellEnd"/>
      <w:r w:rsidR="00E632B9" w:rsidRPr="0090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B9" w:rsidRPr="009056C5">
        <w:rPr>
          <w:rFonts w:ascii="Times New Roman" w:hAnsi="Times New Roman"/>
          <w:sz w:val="28"/>
          <w:szCs w:val="28"/>
        </w:rPr>
        <w:t>Ninh</w:t>
      </w:r>
      <w:proofErr w:type="spellEnd"/>
      <w:r w:rsidR="00822D5C">
        <w:rPr>
          <w:rFonts w:ascii="Times New Roman" w:hAnsi="Times New Roman"/>
          <w:sz w:val="28"/>
          <w:szCs w:val="26"/>
        </w:rPr>
        <w:t>./.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911C64" w:rsidRPr="00911C64">
        <w:tc>
          <w:tcPr>
            <w:tcW w:w="4788" w:type="dxa"/>
            <w:shd w:val="clear" w:color="auto" w:fill="auto"/>
          </w:tcPr>
          <w:p w:rsidR="0096276C" w:rsidRPr="00911C64" w:rsidRDefault="0096276C" w:rsidP="007E58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911C64">
              <w:rPr>
                <w:rFonts w:ascii="Times New Roman" w:hAnsi="Times New Roman"/>
                <w:b/>
                <w:bCs/>
                <w:i/>
                <w:iCs/>
              </w:rPr>
              <w:t>Nơi</w:t>
            </w:r>
            <w:proofErr w:type="spellEnd"/>
            <w:r w:rsidRPr="00911C6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1C64">
              <w:rPr>
                <w:rFonts w:ascii="Times New Roman" w:hAnsi="Times New Roman"/>
                <w:b/>
                <w:bCs/>
                <w:i/>
                <w:iCs/>
              </w:rPr>
              <w:t>nhận</w:t>
            </w:r>
            <w:proofErr w:type="spellEnd"/>
            <w:r w:rsidRPr="00911C64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96276C" w:rsidRDefault="0096276C" w:rsidP="007E58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911C6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11C64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911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1C64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911C6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6276C" w:rsidRPr="00911C64" w:rsidRDefault="00AF6588" w:rsidP="007E58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911C6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11C64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="00836948" w:rsidRPr="00911C64">
              <w:rPr>
                <w:rFonts w:ascii="Times New Roman" w:hAnsi="Times New Roman"/>
                <w:sz w:val="22"/>
                <w:szCs w:val="22"/>
              </w:rPr>
              <w:t xml:space="preserve"> VP.HĐND&amp;UBND </w:t>
            </w:r>
            <w:proofErr w:type="spellStart"/>
            <w:r w:rsidR="00836948" w:rsidRPr="00911C64">
              <w:rPr>
                <w:rFonts w:ascii="Times New Roman" w:hAnsi="Times New Roman"/>
                <w:sz w:val="22"/>
                <w:szCs w:val="22"/>
              </w:rPr>
              <w:t>huyện</w:t>
            </w:r>
            <w:proofErr w:type="spellEnd"/>
            <w:r w:rsidR="0096276C" w:rsidRPr="00911C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96276C" w:rsidRPr="00911C64" w:rsidRDefault="00F35975" w:rsidP="00E07AA9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E20067" w:rsidRPr="00911C64">
              <w:rPr>
                <w:rFonts w:ascii="Times New Roman" w:hAnsi="Times New Roman"/>
                <w:b/>
                <w:bCs/>
                <w:sz w:val="28"/>
                <w:szCs w:val="26"/>
              </w:rPr>
              <w:t>CHỦ TỊCH</w:t>
            </w:r>
          </w:p>
          <w:p w:rsidR="0096276C" w:rsidRPr="00911C64" w:rsidRDefault="0096276C" w:rsidP="00E07AA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5D8F" w:rsidRPr="001C3110" w:rsidRDefault="00F45D8F" w:rsidP="00F45D8F">
      <w:pPr>
        <w:pStyle w:val="Header"/>
        <w:tabs>
          <w:tab w:val="clear" w:pos="4320"/>
          <w:tab w:val="clear" w:pos="8640"/>
        </w:tabs>
        <w:spacing w:before="40" w:after="40"/>
        <w:ind w:firstLine="720"/>
        <w:rPr>
          <w:rFonts w:ascii="Times New Roman" w:hAnsi="Times New Roman"/>
          <w:color w:val="FF0000"/>
          <w:sz w:val="20"/>
          <w:szCs w:val="20"/>
        </w:rPr>
      </w:pPr>
    </w:p>
    <w:sectPr w:rsidR="00F45D8F" w:rsidRPr="001C3110" w:rsidSect="00E632B9">
      <w:pgSz w:w="11907" w:h="16840" w:code="9"/>
      <w:pgMar w:top="1135" w:right="1134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80" w:rsidRDefault="009C4D80">
      <w:r>
        <w:separator/>
      </w:r>
    </w:p>
  </w:endnote>
  <w:endnote w:type="continuationSeparator" w:id="0">
    <w:p w:rsidR="009C4D80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80" w:rsidRDefault="009C4D80">
      <w:r>
        <w:separator/>
      </w:r>
    </w:p>
  </w:footnote>
  <w:footnote w:type="continuationSeparator" w:id="0">
    <w:p w:rsidR="009C4D80" w:rsidRDefault="009C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329"/>
    <w:multiLevelType w:val="hybridMultilevel"/>
    <w:tmpl w:val="058876AE"/>
    <w:lvl w:ilvl="0" w:tplc="B4908446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E1C226A"/>
    <w:multiLevelType w:val="hybridMultilevel"/>
    <w:tmpl w:val="0D34EFC4"/>
    <w:lvl w:ilvl="0" w:tplc="84728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E0F3E"/>
    <w:multiLevelType w:val="hybridMultilevel"/>
    <w:tmpl w:val="C9729942"/>
    <w:lvl w:ilvl="0" w:tplc="928ED6B8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585501B4"/>
    <w:multiLevelType w:val="hybridMultilevel"/>
    <w:tmpl w:val="EDB284C6"/>
    <w:lvl w:ilvl="0" w:tplc="4A145E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63CAF"/>
    <w:multiLevelType w:val="hybridMultilevel"/>
    <w:tmpl w:val="C1BCE210"/>
    <w:lvl w:ilvl="0" w:tplc="FF727B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91582"/>
    <w:multiLevelType w:val="hybridMultilevel"/>
    <w:tmpl w:val="ADFAF052"/>
    <w:lvl w:ilvl="0" w:tplc="42E83C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8D"/>
    <w:rsid w:val="00011593"/>
    <w:rsid w:val="00011AAD"/>
    <w:rsid w:val="00020FB9"/>
    <w:rsid w:val="00024444"/>
    <w:rsid w:val="00030BB7"/>
    <w:rsid w:val="000327E5"/>
    <w:rsid w:val="00072433"/>
    <w:rsid w:val="00072607"/>
    <w:rsid w:val="00085DD7"/>
    <w:rsid w:val="000A0DE9"/>
    <w:rsid w:val="000A3C84"/>
    <w:rsid w:val="000A52FF"/>
    <w:rsid w:val="000B3515"/>
    <w:rsid w:val="000B3647"/>
    <w:rsid w:val="000C03A1"/>
    <w:rsid w:val="000C4C37"/>
    <w:rsid w:val="000C5136"/>
    <w:rsid w:val="000C5611"/>
    <w:rsid w:val="000D5786"/>
    <w:rsid w:val="000E331A"/>
    <w:rsid w:val="000E3A2D"/>
    <w:rsid w:val="000E59A4"/>
    <w:rsid w:val="000F60E4"/>
    <w:rsid w:val="00101412"/>
    <w:rsid w:val="00101E41"/>
    <w:rsid w:val="00103E7C"/>
    <w:rsid w:val="00111610"/>
    <w:rsid w:val="0011315A"/>
    <w:rsid w:val="001269E8"/>
    <w:rsid w:val="00130467"/>
    <w:rsid w:val="0014231A"/>
    <w:rsid w:val="001447A0"/>
    <w:rsid w:val="00147B9F"/>
    <w:rsid w:val="00162142"/>
    <w:rsid w:val="001635AF"/>
    <w:rsid w:val="00174260"/>
    <w:rsid w:val="00177F1E"/>
    <w:rsid w:val="001827A3"/>
    <w:rsid w:val="0019004C"/>
    <w:rsid w:val="001936B2"/>
    <w:rsid w:val="00194E0E"/>
    <w:rsid w:val="00195D5F"/>
    <w:rsid w:val="001A2A95"/>
    <w:rsid w:val="001A5043"/>
    <w:rsid w:val="001B2C45"/>
    <w:rsid w:val="001B4098"/>
    <w:rsid w:val="001C1400"/>
    <w:rsid w:val="001C3110"/>
    <w:rsid w:val="001C32E7"/>
    <w:rsid w:val="001E10D0"/>
    <w:rsid w:val="001E447A"/>
    <w:rsid w:val="00210917"/>
    <w:rsid w:val="00245152"/>
    <w:rsid w:val="00246BF2"/>
    <w:rsid w:val="00253CF3"/>
    <w:rsid w:val="00255951"/>
    <w:rsid w:val="00263B62"/>
    <w:rsid w:val="002655EF"/>
    <w:rsid w:val="00267000"/>
    <w:rsid w:val="002737D9"/>
    <w:rsid w:val="00277099"/>
    <w:rsid w:val="00280A23"/>
    <w:rsid w:val="002A2C57"/>
    <w:rsid w:val="002C262D"/>
    <w:rsid w:val="002D41B9"/>
    <w:rsid w:val="002E467E"/>
    <w:rsid w:val="002E67A5"/>
    <w:rsid w:val="002F6DF7"/>
    <w:rsid w:val="00301723"/>
    <w:rsid w:val="00313FA1"/>
    <w:rsid w:val="00314412"/>
    <w:rsid w:val="00316EA3"/>
    <w:rsid w:val="00320DCE"/>
    <w:rsid w:val="0032719D"/>
    <w:rsid w:val="00336E89"/>
    <w:rsid w:val="00340D3A"/>
    <w:rsid w:val="00345337"/>
    <w:rsid w:val="003475EE"/>
    <w:rsid w:val="003517C2"/>
    <w:rsid w:val="00353B51"/>
    <w:rsid w:val="00361BDE"/>
    <w:rsid w:val="00371D8D"/>
    <w:rsid w:val="0037282E"/>
    <w:rsid w:val="00380D8A"/>
    <w:rsid w:val="00381364"/>
    <w:rsid w:val="00384F37"/>
    <w:rsid w:val="0039178F"/>
    <w:rsid w:val="00391DB0"/>
    <w:rsid w:val="00391F14"/>
    <w:rsid w:val="00393A82"/>
    <w:rsid w:val="003A0F19"/>
    <w:rsid w:val="003A63A9"/>
    <w:rsid w:val="003D2906"/>
    <w:rsid w:val="003D6A8D"/>
    <w:rsid w:val="003D6B0A"/>
    <w:rsid w:val="003D78F9"/>
    <w:rsid w:val="003E55BE"/>
    <w:rsid w:val="003F5D42"/>
    <w:rsid w:val="00407456"/>
    <w:rsid w:val="00412D72"/>
    <w:rsid w:val="004236DD"/>
    <w:rsid w:val="00425D34"/>
    <w:rsid w:val="00426333"/>
    <w:rsid w:val="004406A2"/>
    <w:rsid w:val="00445142"/>
    <w:rsid w:val="00446BC7"/>
    <w:rsid w:val="00462DF3"/>
    <w:rsid w:val="00473F78"/>
    <w:rsid w:val="004805B6"/>
    <w:rsid w:val="00491767"/>
    <w:rsid w:val="004940E0"/>
    <w:rsid w:val="00495165"/>
    <w:rsid w:val="00497E8D"/>
    <w:rsid w:val="004A028C"/>
    <w:rsid w:val="004A2ECD"/>
    <w:rsid w:val="004A5FF6"/>
    <w:rsid w:val="004B07A5"/>
    <w:rsid w:val="004B46FC"/>
    <w:rsid w:val="004C5BCA"/>
    <w:rsid w:val="004D0502"/>
    <w:rsid w:val="004D43B3"/>
    <w:rsid w:val="004D57C4"/>
    <w:rsid w:val="004E044B"/>
    <w:rsid w:val="004E1BFB"/>
    <w:rsid w:val="004E2C76"/>
    <w:rsid w:val="004E3963"/>
    <w:rsid w:val="004E574A"/>
    <w:rsid w:val="004F353D"/>
    <w:rsid w:val="004F569A"/>
    <w:rsid w:val="0050014B"/>
    <w:rsid w:val="0050559E"/>
    <w:rsid w:val="00507790"/>
    <w:rsid w:val="00516A50"/>
    <w:rsid w:val="00525084"/>
    <w:rsid w:val="0053124D"/>
    <w:rsid w:val="0053607E"/>
    <w:rsid w:val="00554BC4"/>
    <w:rsid w:val="005619F3"/>
    <w:rsid w:val="0056419E"/>
    <w:rsid w:val="00573508"/>
    <w:rsid w:val="00573BBE"/>
    <w:rsid w:val="005746D3"/>
    <w:rsid w:val="00576994"/>
    <w:rsid w:val="00580E3D"/>
    <w:rsid w:val="0058713B"/>
    <w:rsid w:val="0059238E"/>
    <w:rsid w:val="0059392B"/>
    <w:rsid w:val="005A2A1E"/>
    <w:rsid w:val="005A4622"/>
    <w:rsid w:val="005B0DF8"/>
    <w:rsid w:val="005B16E8"/>
    <w:rsid w:val="005B40EA"/>
    <w:rsid w:val="005C1790"/>
    <w:rsid w:val="005C2C61"/>
    <w:rsid w:val="005C3EA5"/>
    <w:rsid w:val="005E2C3D"/>
    <w:rsid w:val="00602A16"/>
    <w:rsid w:val="00617E72"/>
    <w:rsid w:val="00630939"/>
    <w:rsid w:val="00631189"/>
    <w:rsid w:val="00637086"/>
    <w:rsid w:val="00637D14"/>
    <w:rsid w:val="00640B02"/>
    <w:rsid w:val="00642123"/>
    <w:rsid w:val="00643360"/>
    <w:rsid w:val="00647123"/>
    <w:rsid w:val="00647E88"/>
    <w:rsid w:val="00647F19"/>
    <w:rsid w:val="006602EC"/>
    <w:rsid w:val="006649B7"/>
    <w:rsid w:val="006672D2"/>
    <w:rsid w:val="0067500F"/>
    <w:rsid w:val="0067699F"/>
    <w:rsid w:val="00676B73"/>
    <w:rsid w:val="006801E8"/>
    <w:rsid w:val="006A0C14"/>
    <w:rsid w:val="006C33F4"/>
    <w:rsid w:val="006C57A6"/>
    <w:rsid w:val="006C6A96"/>
    <w:rsid w:val="006C7F4F"/>
    <w:rsid w:val="006D3B15"/>
    <w:rsid w:val="006D6C7B"/>
    <w:rsid w:val="006D7942"/>
    <w:rsid w:val="006E71E9"/>
    <w:rsid w:val="006E7A6E"/>
    <w:rsid w:val="006F1106"/>
    <w:rsid w:val="006F5E3E"/>
    <w:rsid w:val="007035F3"/>
    <w:rsid w:val="007046F7"/>
    <w:rsid w:val="00705F4D"/>
    <w:rsid w:val="0070712D"/>
    <w:rsid w:val="00713229"/>
    <w:rsid w:val="00714D19"/>
    <w:rsid w:val="00717C9F"/>
    <w:rsid w:val="00724644"/>
    <w:rsid w:val="00732482"/>
    <w:rsid w:val="00767878"/>
    <w:rsid w:val="00773421"/>
    <w:rsid w:val="00776097"/>
    <w:rsid w:val="00777538"/>
    <w:rsid w:val="00780F79"/>
    <w:rsid w:val="00795123"/>
    <w:rsid w:val="007A11AE"/>
    <w:rsid w:val="007A5D79"/>
    <w:rsid w:val="007B77AC"/>
    <w:rsid w:val="007C0006"/>
    <w:rsid w:val="007D182B"/>
    <w:rsid w:val="007D5938"/>
    <w:rsid w:val="007D7477"/>
    <w:rsid w:val="007E0BC1"/>
    <w:rsid w:val="007E16BA"/>
    <w:rsid w:val="007E1BBA"/>
    <w:rsid w:val="007E58D2"/>
    <w:rsid w:val="007E5C68"/>
    <w:rsid w:val="007E7007"/>
    <w:rsid w:val="007F1919"/>
    <w:rsid w:val="007F6CD8"/>
    <w:rsid w:val="007F7447"/>
    <w:rsid w:val="00802AEC"/>
    <w:rsid w:val="008032A7"/>
    <w:rsid w:val="00805CE2"/>
    <w:rsid w:val="0081514C"/>
    <w:rsid w:val="00816458"/>
    <w:rsid w:val="008170E2"/>
    <w:rsid w:val="00822D5C"/>
    <w:rsid w:val="008329A0"/>
    <w:rsid w:val="0083471D"/>
    <w:rsid w:val="00836948"/>
    <w:rsid w:val="00842615"/>
    <w:rsid w:val="00842982"/>
    <w:rsid w:val="00843653"/>
    <w:rsid w:val="00846CA7"/>
    <w:rsid w:val="008472DC"/>
    <w:rsid w:val="00864DEC"/>
    <w:rsid w:val="0086755C"/>
    <w:rsid w:val="00867961"/>
    <w:rsid w:val="00872281"/>
    <w:rsid w:val="00872AC5"/>
    <w:rsid w:val="00874097"/>
    <w:rsid w:val="00875305"/>
    <w:rsid w:val="008761CA"/>
    <w:rsid w:val="00877351"/>
    <w:rsid w:val="00882297"/>
    <w:rsid w:val="0088350F"/>
    <w:rsid w:val="008902EB"/>
    <w:rsid w:val="00892787"/>
    <w:rsid w:val="00894D33"/>
    <w:rsid w:val="00895CA1"/>
    <w:rsid w:val="008B3E7A"/>
    <w:rsid w:val="008C5792"/>
    <w:rsid w:val="008D375E"/>
    <w:rsid w:val="008E5877"/>
    <w:rsid w:val="008E7FA8"/>
    <w:rsid w:val="008F3904"/>
    <w:rsid w:val="00902750"/>
    <w:rsid w:val="009056C5"/>
    <w:rsid w:val="00911929"/>
    <w:rsid w:val="00911C64"/>
    <w:rsid w:val="00914D94"/>
    <w:rsid w:val="00931665"/>
    <w:rsid w:val="009324BE"/>
    <w:rsid w:val="00945765"/>
    <w:rsid w:val="0095457A"/>
    <w:rsid w:val="00955923"/>
    <w:rsid w:val="00957FA9"/>
    <w:rsid w:val="009610DC"/>
    <w:rsid w:val="0096276C"/>
    <w:rsid w:val="00962A81"/>
    <w:rsid w:val="00970C55"/>
    <w:rsid w:val="009834B6"/>
    <w:rsid w:val="00985B3D"/>
    <w:rsid w:val="009A1E9E"/>
    <w:rsid w:val="009A4426"/>
    <w:rsid w:val="009A69D4"/>
    <w:rsid w:val="009B1596"/>
    <w:rsid w:val="009B17E6"/>
    <w:rsid w:val="009B7BD4"/>
    <w:rsid w:val="009C415E"/>
    <w:rsid w:val="009C4D80"/>
    <w:rsid w:val="009E053D"/>
    <w:rsid w:val="009E6CEF"/>
    <w:rsid w:val="009F014C"/>
    <w:rsid w:val="009F1935"/>
    <w:rsid w:val="009F58D7"/>
    <w:rsid w:val="009F7B1F"/>
    <w:rsid w:val="00A03945"/>
    <w:rsid w:val="00A04DFF"/>
    <w:rsid w:val="00A0520B"/>
    <w:rsid w:val="00A1339A"/>
    <w:rsid w:val="00A15189"/>
    <w:rsid w:val="00A167B9"/>
    <w:rsid w:val="00A22097"/>
    <w:rsid w:val="00A30901"/>
    <w:rsid w:val="00A31143"/>
    <w:rsid w:val="00A344E9"/>
    <w:rsid w:val="00A351F6"/>
    <w:rsid w:val="00A41007"/>
    <w:rsid w:val="00A44135"/>
    <w:rsid w:val="00A45389"/>
    <w:rsid w:val="00A45C5C"/>
    <w:rsid w:val="00A57759"/>
    <w:rsid w:val="00A61021"/>
    <w:rsid w:val="00A654C1"/>
    <w:rsid w:val="00A7208A"/>
    <w:rsid w:val="00A9431D"/>
    <w:rsid w:val="00A97716"/>
    <w:rsid w:val="00AA3923"/>
    <w:rsid w:val="00AA3E50"/>
    <w:rsid w:val="00AB1120"/>
    <w:rsid w:val="00AB253F"/>
    <w:rsid w:val="00AC1EDD"/>
    <w:rsid w:val="00AC26A8"/>
    <w:rsid w:val="00AC66A1"/>
    <w:rsid w:val="00AD046A"/>
    <w:rsid w:val="00AD1B55"/>
    <w:rsid w:val="00AD648C"/>
    <w:rsid w:val="00AE20D1"/>
    <w:rsid w:val="00AE4E35"/>
    <w:rsid w:val="00AF000C"/>
    <w:rsid w:val="00AF6588"/>
    <w:rsid w:val="00B13E6B"/>
    <w:rsid w:val="00B25ABC"/>
    <w:rsid w:val="00B34C96"/>
    <w:rsid w:val="00B42D56"/>
    <w:rsid w:val="00B42DBE"/>
    <w:rsid w:val="00B53777"/>
    <w:rsid w:val="00B71138"/>
    <w:rsid w:val="00B76939"/>
    <w:rsid w:val="00B82A5F"/>
    <w:rsid w:val="00B86083"/>
    <w:rsid w:val="00B95999"/>
    <w:rsid w:val="00B9614A"/>
    <w:rsid w:val="00B96CFF"/>
    <w:rsid w:val="00BA321E"/>
    <w:rsid w:val="00BB3DC7"/>
    <w:rsid w:val="00BB7B5B"/>
    <w:rsid w:val="00BB7BF8"/>
    <w:rsid w:val="00BC119F"/>
    <w:rsid w:val="00BC1AEE"/>
    <w:rsid w:val="00BC6A82"/>
    <w:rsid w:val="00BC7DD7"/>
    <w:rsid w:val="00BD0069"/>
    <w:rsid w:val="00BE0FB3"/>
    <w:rsid w:val="00BE1D8D"/>
    <w:rsid w:val="00BE4354"/>
    <w:rsid w:val="00BE592D"/>
    <w:rsid w:val="00BF4ADC"/>
    <w:rsid w:val="00C004A1"/>
    <w:rsid w:val="00C01F0C"/>
    <w:rsid w:val="00C037C5"/>
    <w:rsid w:val="00C05CF0"/>
    <w:rsid w:val="00C06959"/>
    <w:rsid w:val="00C07A61"/>
    <w:rsid w:val="00C126C6"/>
    <w:rsid w:val="00C13682"/>
    <w:rsid w:val="00C17561"/>
    <w:rsid w:val="00C27905"/>
    <w:rsid w:val="00C353A5"/>
    <w:rsid w:val="00C474C2"/>
    <w:rsid w:val="00C50B8C"/>
    <w:rsid w:val="00C54CD1"/>
    <w:rsid w:val="00C5716D"/>
    <w:rsid w:val="00C659FF"/>
    <w:rsid w:val="00C67B75"/>
    <w:rsid w:val="00C70177"/>
    <w:rsid w:val="00C72D10"/>
    <w:rsid w:val="00C742B3"/>
    <w:rsid w:val="00C85E3A"/>
    <w:rsid w:val="00C85E57"/>
    <w:rsid w:val="00C911D0"/>
    <w:rsid w:val="00CA0304"/>
    <w:rsid w:val="00CA2279"/>
    <w:rsid w:val="00CB1026"/>
    <w:rsid w:val="00CB2AEA"/>
    <w:rsid w:val="00CC20A3"/>
    <w:rsid w:val="00CD0206"/>
    <w:rsid w:val="00CD431B"/>
    <w:rsid w:val="00CE282C"/>
    <w:rsid w:val="00CE4B0F"/>
    <w:rsid w:val="00CF48DD"/>
    <w:rsid w:val="00CF4EE0"/>
    <w:rsid w:val="00D020F4"/>
    <w:rsid w:val="00D0251E"/>
    <w:rsid w:val="00D02D35"/>
    <w:rsid w:val="00D05DC9"/>
    <w:rsid w:val="00D060AA"/>
    <w:rsid w:val="00D33261"/>
    <w:rsid w:val="00D36CF3"/>
    <w:rsid w:val="00D46A6B"/>
    <w:rsid w:val="00D536B2"/>
    <w:rsid w:val="00D54B24"/>
    <w:rsid w:val="00D56A32"/>
    <w:rsid w:val="00D735D2"/>
    <w:rsid w:val="00D77473"/>
    <w:rsid w:val="00D81F23"/>
    <w:rsid w:val="00D82004"/>
    <w:rsid w:val="00D8579C"/>
    <w:rsid w:val="00D942FF"/>
    <w:rsid w:val="00D97DBC"/>
    <w:rsid w:val="00DA21EF"/>
    <w:rsid w:val="00DA5259"/>
    <w:rsid w:val="00DC1A9C"/>
    <w:rsid w:val="00DC4E2E"/>
    <w:rsid w:val="00DD06F0"/>
    <w:rsid w:val="00DD0994"/>
    <w:rsid w:val="00DD223A"/>
    <w:rsid w:val="00DD2381"/>
    <w:rsid w:val="00DD3E2D"/>
    <w:rsid w:val="00DE0F5E"/>
    <w:rsid w:val="00DE1163"/>
    <w:rsid w:val="00DE14C6"/>
    <w:rsid w:val="00DE524B"/>
    <w:rsid w:val="00DE5674"/>
    <w:rsid w:val="00E00D99"/>
    <w:rsid w:val="00E07AA9"/>
    <w:rsid w:val="00E1118B"/>
    <w:rsid w:val="00E11EC6"/>
    <w:rsid w:val="00E17B58"/>
    <w:rsid w:val="00E20067"/>
    <w:rsid w:val="00E22E00"/>
    <w:rsid w:val="00E360EB"/>
    <w:rsid w:val="00E4093F"/>
    <w:rsid w:val="00E42321"/>
    <w:rsid w:val="00E42ADB"/>
    <w:rsid w:val="00E56CEE"/>
    <w:rsid w:val="00E632B9"/>
    <w:rsid w:val="00E70E4A"/>
    <w:rsid w:val="00E71D43"/>
    <w:rsid w:val="00E7285B"/>
    <w:rsid w:val="00E741E0"/>
    <w:rsid w:val="00E7618D"/>
    <w:rsid w:val="00E83F82"/>
    <w:rsid w:val="00E84633"/>
    <w:rsid w:val="00E86822"/>
    <w:rsid w:val="00E920A7"/>
    <w:rsid w:val="00E93675"/>
    <w:rsid w:val="00E9527E"/>
    <w:rsid w:val="00E95A05"/>
    <w:rsid w:val="00EC4BB7"/>
    <w:rsid w:val="00ED13B6"/>
    <w:rsid w:val="00ED17DF"/>
    <w:rsid w:val="00ED524D"/>
    <w:rsid w:val="00EE10D2"/>
    <w:rsid w:val="00EE1BD7"/>
    <w:rsid w:val="00EE2F83"/>
    <w:rsid w:val="00EE3F2E"/>
    <w:rsid w:val="00EE493B"/>
    <w:rsid w:val="00EF7BB7"/>
    <w:rsid w:val="00F0431A"/>
    <w:rsid w:val="00F20BD1"/>
    <w:rsid w:val="00F35975"/>
    <w:rsid w:val="00F42749"/>
    <w:rsid w:val="00F45D8F"/>
    <w:rsid w:val="00F52EDE"/>
    <w:rsid w:val="00F730AE"/>
    <w:rsid w:val="00F76FE1"/>
    <w:rsid w:val="00F85E55"/>
    <w:rsid w:val="00F90295"/>
    <w:rsid w:val="00FB77D1"/>
    <w:rsid w:val="00FD548F"/>
    <w:rsid w:val="00FD62FC"/>
    <w:rsid w:val="00FE0335"/>
    <w:rsid w:val="00FF06E6"/>
    <w:rsid w:val="00FF546A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82C"/>
    <w:pPr>
      <w:tabs>
        <w:tab w:val="left" w:pos="8640"/>
      </w:tabs>
      <w:jc w:val="both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CE282C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E282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E282C"/>
    <w:pPr>
      <w:keepNext/>
      <w:tabs>
        <w:tab w:val="clear" w:pos="8640"/>
      </w:tabs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E282C"/>
    <w:pPr>
      <w:keepNext/>
      <w:tabs>
        <w:tab w:val="clear" w:pos="8640"/>
      </w:tabs>
      <w:jc w:val="right"/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8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E282C"/>
    <w:pPr>
      <w:tabs>
        <w:tab w:val="clear" w:pos="8640"/>
      </w:tabs>
      <w:spacing w:before="120" w:after="120"/>
      <w:jc w:val="center"/>
    </w:pPr>
    <w:rPr>
      <w:b/>
      <w:bCs/>
      <w:sz w:val="28"/>
    </w:rPr>
  </w:style>
  <w:style w:type="paragraph" w:styleId="BodyText">
    <w:name w:val="Body Text"/>
    <w:basedOn w:val="Normal"/>
    <w:rsid w:val="00CE282C"/>
    <w:pPr>
      <w:jc w:val="center"/>
    </w:pPr>
    <w:rPr>
      <w:b/>
      <w:bCs/>
      <w:i/>
      <w:iCs/>
      <w:sz w:val="26"/>
    </w:rPr>
  </w:style>
  <w:style w:type="table" w:styleId="TableGrid">
    <w:name w:val="Table Grid"/>
    <w:basedOn w:val="TableNormal"/>
    <w:rsid w:val="0096276C"/>
    <w:pPr>
      <w:tabs>
        <w:tab w:val="left" w:pos="86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5E4A3B-AC3F-4C02-867A-6DAA29DFB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92C71-E68A-483D-A140-4B56D70D545D}"/>
</file>

<file path=customXml/itemProps3.xml><?xml version="1.0" encoding="utf-8"?>
<ds:datastoreItem xmlns:ds="http://schemas.openxmlformats.org/officeDocument/2006/customXml" ds:itemID="{5F36DFBE-A107-456F-8A2B-97F7107EBB61}"/>
</file>

<file path=customXml/itemProps4.xml><?xml version="1.0" encoding="utf-8"?>
<ds:datastoreItem xmlns:ds="http://schemas.openxmlformats.org/officeDocument/2006/customXml" ds:itemID="{0910D016-DE63-4DB1-AE2D-5F1127FAA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Taân Bieân, ngaøy   thaùng</vt:lpstr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Taân Bieân, ngaøy   thaùng</dc:title>
  <dc:creator>vocuong</dc:creator>
  <cp:keywords/>
  <dc:description/>
  <cp:lastModifiedBy>Windows User</cp:lastModifiedBy>
  <cp:revision>76</cp:revision>
  <cp:lastPrinted>2020-09-22T02:16:00Z</cp:lastPrinted>
  <dcterms:created xsi:type="dcterms:W3CDTF">2018-01-02T08:05:00Z</dcterms:created>
  <dcterms:modified xsi:type="dcterms:W3CDTF">2020-09-22T02:16:00Z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