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7" w:type="dxa"/>
        <w:tblInd w:w="-426" w:type="dxa"/>
        <w:tblLook w:val="00A0" w:firstRow="1" w:lastRow="0" w:firstColumn="1" w:lastColumn="0" w:noHBand="0" w:noVBand="0"/>
      </w:tblPr>
      <w:tblGrid>
        <w:gridCol w:w="4537"/>
        <w:gridCol w:w="5670"/>
      </w:tblGrid>
      <w:tr w:rsidR="00F06891" w:rsidRPr="00F06891" w14:paraId="781E9DF1" w14:textId="77777777" w:rsidTr="007C2863">
        <w:tc>
          <w:tcPr>
            <w:tcW w:w="4537" w:type="dxa"/>
          </w:tcPr>
          <w:p w14:paraId="7B18E04E" w14:textId="77777777" w:rsidR="00B64673" w:rsidRPr="00F06891" w:rsidRDefault="00B64673" w:rsidP="00B54DF3">
            <w:pPr>
              <w:jc w:val="center"/>
              <w:rPr>
                <w:sz w:val="26"/>
                <w:szCs w:val="26"/>
              </w:rPr>
            </w:pPr>
            <w:r w:rsidRPr="00F06891">
              <w:rPr>
                <w:sz w:val="26"/>
                <w:szCs w:val="26"/>
              </w:rPr>
              <w:t>UBND TỈNH TÂY NINH</w:t>
            </w:r>
          </w:p>
          <w:p w14:paraId="04621AE2" w14:textId="77777777" w:rsidR="00B64673" w:rsidRPr="00F06891" w:rsidRDefault="00B64673" w:rsidP="00B54DF3">
            <w:pPr>
              <w:jc w:val="center"/>
              <w:rPr>
                <w:b/>
                <w:sz w:val="26"/>
                <w:szCs w:val="26"/>
              </w:rPr>
            </w:pPr>
            <w:r w:rsidRPr="00F06891">
              <w:rPr>
                <w:b/>
                <w:sz w:val="26"/>
                <w:szCs w:val="26"/>
              </w:rPr>
              <w:t>SỞ KHOA HỌC VÀ CÔNG NGHỆ</w:t>
            </w:r>
          </w:p>
          <w:p w14:paraId="42ADFE08" w14:textId="5D9EA708" w:rsidR="00B64673" w:rsidRPr="00F06891" w:rsidRDefault="00C04DE9" w:rsidP="00A843C9">
            <w:pPr>
              <w:spacing w:before="120" w:after="120"/>
              <w:jc w:val="center"/>
              <w:rPr>
                <w:sz w:val="26"/>
                <w:szCs w:val="26"/>
                <w:lang w:val="vi-VN"/>
              </w:rPr>
            </w:pPr>
            <w:r w:rsidRPr="00F06891">
              <w:rPr>
                <w:noProof/>
                <w:sz w:val="26"/>
                <w:szCs w:val="26"/>
              </w:rPr>
              <mc:AlternateContent>
                <mc:Choice Requires="wps">
                  <w:drawing>
                    <wp:anchor distT="0" distB="0" distL="114300" distR="114300" simplePos="0" relativeHeight="251657216" behindDoc="0" locked="0" layoutInCell="1" allowOverlap="1" wp14:anchorId="1D956EFD" wp14:editId="1939E8A4">
                      <wp:simplePos x="0" y="0"/>
                      <wp:positionH relativeFrom="column">
                        <wp:posOffset>845820</wp:posOffset>
                      </wp:positionH>
                      <wp:positionV relativeFrom="paragraph">
                        <wp:posOffset>9525</wp:posOffset>
                      </wp:positionV>
                      <wp:extent cx="814070" cy="635"/>
                      <wp:effectExtent l="13970" t="8255" r="10160" b="10160"/>
                      <wp:wrapNone/>
                      <wp:docPr id="1744758445"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4070" cy="635"/>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B632DEF" id="_x0000_t32" coordsize="21600,21600" o:spt="32" o:oned="t" path="m,l21600,21600e" filled="f">
                      <v:path arrowok="t" fillok="f" o:connecttype="none"/>
                      <o:lock v:ext="edit" shapetype="t"/>
                    </v:shapetype>
                    <v:shape id="AutoShape 9" o:spid="_x0000_s1026" type="#_x0000_t32" style="position:absolute;margin-left:66.6pt;margin-top:.75pt;width:64.1pt;height:.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" strokeweight=".5pt"/>
                  </w:pict>
                </mc:Fallback>
              </mc:AlternateContent>
            </w:r>
            <w:r w:rsidR="00B64673" w:rsidRPr="00F06891">
              <w:rPr>
                <w:sz w:val="26"/>
                <w:szCs w:val="26"/>
              </w:rPr>
              <w:t xml:space="preserve">Số:         </w:t>
            </w:r>
            <w:r w:rsidR="00B64673" w:rsidRPr="00F06891">
              <w:rPr>
                <w:sz w:val="26"/>
                <w:szCs w:val="26"/>
                <w:lang w:val="vi-VN"/>
              </w:rPr>
              <w:t xml:space="preserve"> </w:t>
            </w:r>
            <w:r w:rsidR="005668DF" w:rsidRPr="00F06891">
              <w:rPr>
                <w:sz w:val="26"/>
                <w:szCs w:val="26"/>
                <w:lang w:val="vi-VN"/>
              </w:rPr>
              <w:t xml:space="preserve">    </w:t>
            </w:r>
            <w:r w:rsidR="00B64673" w:rsidRPr="00F06891">
              <w:rPr>
                <w:sz w:val="26"/>
                <w:szCs w:val="26"/>
              </w:rPr>
              <w:t>/KHCN-CN</w:t>
            </w:r>
          </w:p>
          <w:p w14:paraId="27F76002" w14:textId="5D6F251C" w:rsidR="00CA2FC5" w:rsidRPr="00782AC5" w:rsidRDefault="005F38F3" w:rsidP="00FA01A8">
            <w:pPr>
              <w:ind w:right="177"/>
              <w:jc w:val="center"/>
              <w:rPr>
                <w:bCs/>
                <w:sz w:val="26"/>
                <w:szCs w:val="26"/>
              </w:rPr>
            </w:pPr>
            <w:r w:rsidRPr="00782AC5">
              <w:rPr>
                <w:sz w:val="26"/>
                <w:szCs w:val="26"/>
                <w:lang w:val="vi-VN"/>
              </w:rPr>
              <w:t>V/v</w:t>
            </w:r>
            <w:r w:rsidR="00D94FE1">
              <w:rPr>
                <w:sz w:val="26"/>
                <w:szCs w:val="26"/>
                <w:lang w:val="vi-VN"/>
              </w:rPr>
              <w:t xml:space="preserve"> Thông báo</w:t>
            </w:r>
            <w:r w:rsidR="00AF5C4A" w:rsidRPr="00782AC5">
              <w:rPr>
                <w:sz w:val="26"/>
                <w:szCs w:val="26"/>
              </w:rPr>
              <w:t xml:space="preserve"> </w:t>
            </w:r>
            <w:r w:rsidR="009C6FCB" w:rsidRPr="009C6FCB">
              <w:rPr>
                <w:sz w:val="26"/>
                <w:szCs w:val="26"/>
              </w:rPr>
              <w:t xml:space="preserve">Thủ tục </w:t>
            </w:r>
            <w:r w:rsidR="009C6FCB">
              <w:rPr>
                <w:sz w:val="26"/>
                <w:szCs w:val="26"/>
              </w:rPr>
              <w:t xml:space="preserve">hành chính “Thủ tục </w:t>
            </w:r>
            <w:r w:rsidR="009C6FCB" w:rsidRPr="009C6FCB">
              <w:rPr>
                <w:sz w:val="26"/>
                <w:szCs w:val="26"/>
              </w:rPr>
              <w:t>xác định dự án đầu tư có hoặc không sử dụng công nghệ lạc hậu, tiềm ẩn nguy cơ gây ô nhiễm môi trường, thâm dụng tài nguyên</w:t>
            </w:r>
            <w:r w:rsidR="009C6FCB">
              <w:rPr>
                <w:sz w:val="26"/>
                <w:szCs w:val="26"/>
              </w:rPr>
              <w:t>”</w:t>
            </w:r>
          </w:p>
        </w:tc>
        <w:tc>
          <w:tcPr>
            <w:tcW w:w="5670" w:type="dxa"/>
          </w:tcPr>
          <w:p w14:paraId="582B042B" w14:textId="77777777" w:rsidR="00B64673" w:rsidRPr="00F06891" w:rsidRDefault="00B64673" w:rsidP="00B54DF3">
            <w:pPr>
              <w:jc w:val="center"/>
              <w:rPr>
                <w:b/>
                <w:sz w:val="26"/>
                <w:szCs w:val="26"/>
                <w:lang w:val="vi-VN"/>
              </w:rPr>
            </w:pPr>
            <w:r w:rsidRPr="00F06891">
              <w:rPr>
                <w:b/>
                <w:sz w:val="26"/>
                <w:szCs w:val="26"/>
                <w:lang w:val="vi-VN"/>
              </w:rPr>
              <w:t>CỘNG HÒA XÃ HỘI CHỦ NGHĨA VIỆT NAM</w:t>
            </w:r>
          </w:p>
          <w:p w14:paraId="054BBE7D" w14:textId="77777777" w:rsidR="00B64673" w:rsidRPr="00F06891" w:rsidRDefault="00B64673" w:rsidP="00B54DF3">
            <w:pPr>
              <w:jc w:val="center"/>
              <w:rPr>
                <w:b/>
                <w:sz w:val="26"/>
                <w:szCs w:val="26"/>
              </w:rPr>
            </w:pPr>
            <w:r w:rsidRPr="00F06891">
              <w:rPr>
                <w:b/>
                <w:sz w:val="26"/>
                <w:szCs w:val="26"/>
              </w:rPr>
              <w:t>Độc lập – Tự do – Hạnh phúc</w:t>
            </w:r>
          </w:p>
          <w:p w14:paraId="45D78538" w14:textId="3E7FA2A5" w:rsidR="00B64673" w:rsidRPr="00F06891" w:rsidRDefault="00C04DE9" w:rsidP="00BF6053">
            <w:pPr>
              <w:spacing w:before="120" w:after="120"/>
              <w:jc w:val="center"/>
              <w:rPr>
                <w:b/>
                <w:i/>
                <w:sz w:val="26"/>
                <w:szCs w:val="26"/>
              </w:rPr>
            </w:pPr>
            <w:r w:rsidRPr="00F06891">
              <w:rPr>
                <w:i/>
                <w:noProof/>
                <w:sz w:val="26"/>
                <w:szCs w:val="26"/>
              </w:rPr>
              <mc:AlternateContent>
                <mc:Choice Requires="wps">
                  <w:drawing>
                    <wp:anchor distT="0" distB="0" distL="114300" distR="114300" simplePos="0" relativeHeight="251658240" behindDoc="0" locked="0" layoutInCell="1" allowOverlap="1" wp14:anchorId="08CF9D5B" wp14:editId="133A204F">
                      <wp:simplePos x="0" y="0"/>
                      <wp:positionH relativeFrom="column">
                        <wp:posOffset>685800</wp:posOffset>
                      </wp:positionH>
                      <wp:positionV relativeFrom="paragraph">
                        <wp:posOffset>26035</wp:posOffset>
                      </wp:positionV>
                      <wp:extent cx="2110105" cy="635"/>
                      <wp:effectExtent l="5715" t="5715" r="8255" b="12700"/>
                      <wp:wrapNone/>
                      <wp:docPr id="156615165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1010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493E97" id="AutoShape 10" o:spid="_x0000_s1026" type="#_x0000_t32" style="position:absolute;margin-left:54pt;margin-top:2.05pt;width:166.15pt;height:.0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"/>
                  </w:pict>
                </mc:Fallback>
              </mc:AlternateContent>
            </w:r>
            <w:r w:rsidR="00B64673" w:rsidRPr="00F06891">
              <w:rPr>
                <w:i/>
                <w:sz w:val="26"/>
                <w:szCs w:val="26"/>
              </w:rPr>
              <w:t>Tây N</w:t>
            </w:r>
            <w:r w:rsidR="005F38F3" w:rsidRPr="00F06891">
              <w:rPr>
                <w:i/>
                <w:sz w:val="26"/>
                <w:szCs w:val="26"/>
              </w:rPr>
              <w:t xml:space="preserve">inh, ngày  </w:t>
            </w:r>
            <w:r w:rsidR="001E30B0" w:rsidRPr="00F06891">
              <w:rPr>
                <w:i/>
                <w:sz w:val="26"/>
                <w:szCs w:val="26"/>
              </w:rPr>
              <w:t xml:space="preserve">    </w:t>
            </w:r>
            <w:r w:rsidR="008F2926" w:rsidRPr="00F06891">
              <w:rPr>
                <w:i/>
                <w:sz w:val="26"/>
                <w:szCs w:val="26"/>
              </w:rPr>
              <w:t xml:space="preserve"> </w:t>
            </w:r>
            <w:r w:rsidR="001E30B0" w:rsidRPr="00F06891">
              <w:rPr>
                <w:i/>
                <w:sz w:val="26"/>
                <w:szCs w:val="26"/>
              </w:rPr>
              <w:t xml:space="preserve">tháng      </w:t>
            </w:r>
            <w:r w:rsidR="00A843C9" w:rsidRPr="00F06891">
              <w:rPr>
                <w:i/>
                <w:sz w:val="26"/>
                <w:szCs w:val="26"/>
                <w:lang w:val="vi-VN"/>
              </w:rPr>
              <w:t xml:space="preserve"> </w:t>
            </w:r>
            <w:r w:rsidR="005E1B4D" w:rsidRPr="00F06891">
              <w:rPr>
                <w:i/>
                <w:sz w:val="26"/>
                <w:szCs w:val="26"/>
              </w:rPr>
              <w:t>năm 202</w:t>
            </w:r>
            <w:r w:rsidR="00546B94" w:rsidRPr="00F06891">
              <w:rPr>
                <w:i/>
                <w:sz w:val="26"/>
                <w:szCs w:val="26"/>
              </w:rPr>
              <w:t>4</w:t>
            </w:r>
          </w:p>
        </w:tc>
      </w:tr>
    </w:tbl>
    <w:p w14:paraId="52C47273" w14:textId="77777777" w:rsidR="00546B94" w:rsidRPr="00F06891" w:rsidRDefault="00546B94" w:rsidP="00546B94">
      <w:pPr>
        <w:ind w:left="737" w:right="737"/>
        <w:jc w:val="center"/>
        <w:rPr>
          <w:b/>
          <w:bCs/>
          <w:sz w:val="28"/>
          <w:szCs w:val="28"/>
        </w:rPr>
      </w:pPr>
    </w:p>
    <w:p w14:paraId="6D80A39D" w14:textId="5A853899" w:rsidR="00D239D8" w:rsidRPr="00782AC5" w:rsidRDefault="00D239D8" w:rsidP="003B067C">
      <w:pPr>
        <w:tabs>
          <w:tab w:val="left" w:pos="1418"/>
        </w:tabs>
        <w:jc w:val="both"/>
        <w:rPr>
          <w:sz w:val="28"/>
          <w:szCs w:val="28"/>
        </w:rPr>
      </w:pPr>
      <w:r w:rsidRPr="00F06891">
        <w:rPr>
          <w:sz w:val="28"/>
          <w:szCs w:val="28"/>
        </w:rPr>
        <w:tab/>
      </w:r>
      <w:r w:rsidRPr="00782AC5">
        <w:rPr>
          <w:sz w:val="28"/>
          <w:szCs w:val="28"/>
        </w:rPr>
        <w:t xml:space="preserve">Kính gửi:   </w:t>
      </w:r>
    </w:p>
    <w:p w14:paraId="7B11A32F" w14:textId="3243EEA4" w:rsidR="00D239D8" w:rsidRPr="00782AC5" w:rsidRDefault="003B067C" w:rsidP="00F06891">
      <w:pPr>
        <w:pStyle w:val="ListParagraph"/>
        <w:ind w:left="0"/>
        <w:jc w:val="both"/>
        <w:rPr>
          <w:sz w:val="28"/>
          <w:szCs w:val="28"/>
        </w:rPr>
      </w:pPr>
      <w:r w:rsidRPr="00782AC5">
        <w:rPr>
          <w:sz w:val="28"/>
          <w:szCs w:val="28"/>
        </w:rPr>
        <w:tab/>
      </w:r>
      <w:r w:rsidRPr="00782AC5">
        <w:rPr>
          <w:sz w:val="28"/>
          <w:szCs w:val="28"/>
        </w:rPr>
        <w:tab/>
      </w:r>
      <w:r w:rsidRPr="00782AC5">
        <w:rPr>
          <w:sz w:val="28"/>
          <w:szCs w:val="28"/>
        </w:rPr>
        <w:tab/>
      </w:r>
      <w:r w:rsidRPr="00782AC5">
        <w:rPr>
          <w:sz w:val="28"/>
          <w:szCs w:val="28"/>
        </w:rPr>
        <w:tab/>
        <w:t xml:space="preserve">- </w:t>
      </w:r>
      <w:r w:rsidR="00D239D8" w:rsidRPr="00782AC5">
        <w:rPr>
          <w:sz w:val="28"/>
          <w:szCs w:val="28"/>
        </w:rPr>
        <w:t>Các sở, ban, ngành tỉnh;</w:t>
      </w:r>
    </w:p>
    <w:p w14:paraId="787AAD5B" w14:textId="77777777" w:rsidR="003B067C" w:rsidRPr="00782AC5" w:rsidRDefault="003B067C" w:rsidP="003B067C">
      <w:pPr>
        <w:pStyle w:val="ListParagraph"/>
        <w:tabs>
          <w:tab w:val="left" w:pos="142"/>
        </w:tabs>
        <w:ind w:left="0"/>
        <w:jc w:val="both"/>
        <w:rPr>
          <w:sz w:val="28"/>
          <w:szCs w:val="28"/>
        </w:rPr>
      </w:pPr>
      <w:r w:rsidRPr="00782AC5">
        <w:rPr>
          <w:sz w:val="28"/>
          <w:szCs w:val="28"/>
        </w:rPr>
        <w:tab/>
      </w:r>
      <w:r w:rsidRPr="00782AC5">
        <w:rPr>
          <w:sz w:val="28"/>
          <w:szCs w:val="28"/>
        </w:rPr>
        <w:tab/>
      </w:r>
      <w:r w:rsidRPr="00782AC5">
        <w:rPr>
          <w:sz w:val="28"/>
          <w:szCs w:val="28"/>
        </w:rPr>
        <w:tab/>
      </w:r>
      <w:r w:rsidRPr="00782AC5">
        <w:rPr>
          <w:sz w:val="28"/>
          <w:szCs w:val="28"/>
        </w:rPr>
        <w:tab/>
      </w:r>
      <w:r w:rsidRPr="00782AC5">
        <w:rPr>
          <w:sz w:val="28"/>
          <w:szCs w:val="28"/>
        </w:rPr>
        <w:tab/>
      </w:r>
      <w:r w:rsidR="00D239D8" w:rsidRPr="00782AC5">
        <w:rPr>
          <w:sz w:val="28"/>
          <w:szCs w:val="28"/>
        </w:rPr>
        <w:t xml:space="preserve">- </w:t>
      </w:r>
      <w:r w:rsidRPr="00782AC5">
        <w:rPr>
          <w:sz w:val="28"/>
          <w:szCs w:val="28"/>
        </w:rPr>
        <w:t>UBND các huyện, thị xã, thành phố;</w:t>
      </w:r>
    </w:p>
    <w:p w14:paraId="3C9FD9B4" w14:textId="1156783B" w:rsidR="00B70911" w:rsidRPr="00782AC5" w:rsidRDefault="003B067C" w:rsidP="003B067C">
      <w:pPr>
        <w:pStyle w:val="ListParagraph"/>
        <w:tabs>
          <w:tab w:val="left" w:pos="142"/>
        </w:tabs>
        <w:ind w:left="0"/>
        <w:jc w:val="both"/>
        <w:rPr>
          <w:sz w:val="28"/>
          <w:szCs w:val="28"/>
        </w:rPr>
      </w:pPr>
      <w:r w:rsidRPr="00782AC5">
        <w:rPr>
          <w:sz w:val="28"/>
          <w:szCs w:val="28"/>
        </w:rPr>
        <w:tab/>
      </w:r>
      <w:r w:rsidRPr="00782AC5">
        <w:rPr>
          <w:sz w:val="28"/>
          <w:szCs w:val="28"/>
        </w:rPr>
        <w:tab/>
      </w:r>
      <w:r w:rsidRPr="00782AC5">
        <w:rPr>
          <w:sz w:val="28"/>
          <w:szCs w:val="28"/>
        </w:rPr>
        <w:tab/>
      </w:r>
      <w:r w:rsidRPr="00782AC5">
        <w:rPr>
          <w:sz w:val="28"/>
          <w:szCs w:val="28"/>
        </w:rPr>
        <w:tab/>
      </w:r>
      <w:r w:rsidRPr="00782AC5">
        <w:rPr>
          <w:sz w:val="28"/>
          <w:szCs w:val="28"/>
        </w:rPr>
        <w:tab/>
      </w:r>
      <w:r w:rsidR="001903BE" w:rsidRPr="00782AC5">
        <w:rPr>
          <w:sz w:val="28"/>
          <w:szCs w:val="28"/>
        </w:rPr>
        <w:t xml:space="preserve">- </w:t>
      </w:r>
      <w:r w:rsidR="00B70911" w:rsidRPr="00782AC5">
        <w:rPr>
          <w:sz w:val="28"/>
          <w:szCs w:val="28"/>
        </w:rPr>
        <w:t>Hiệp Hội Doanh nghiệp tỉnh Tây Ninh;</w:t>
      </w:r>
    </w:p>
    <w:p w14:paraId="19016D56" w14:textId="7AF4E96B" w:rsidR="003B067C" w:rsidRPr="00782AC5" w:rsidRDefault="00B70911" w:rsidP="003B067C">
      <w:pPr>
        <w:pStyle w:val="ListParagraph"/>
        <w:tabs>
          <w:tab w:val="left" w:pos="142"/>
        </w:tabs>
        <w:ind w:left="0"/>
        <w:jc w:val="both"/>
        <w:rPr>
          <w:sz w:val="28"/>
          <w:szCs w:val="28"/>
        </w:rPr>
      </w:pPr>
      <w:r w:rsidRPr="00782AC5">
        <w:rPr>
          <w:sz w:val="28"/>
          <w:szCs w:val="28"/>
        </w:rPr>
        <w:tab/>
      </w:r>
      <w:r w:rsidRPr="00782AC5">
        <w:rPr>
          <w:sz w:val="28"/>
          <w:szCs w:val="28"/>
        </w:rPr>
        <w:tab/>
      </w:r>
      <w:r w:rsidRPr="00782AC5">
        <w:rPr>
          <w:sz w:val="28"/>
          <w:szCs w:val="28"/>
        </w:rPr>
        <w:tab/>
      </w:r>
      <w:r w:rsidRPr="00782AC5">
        <w:rPr>
          <w:sz w:val="28"/>
          <w:szCs w:val="28"/>
        </w:rPr>
        <w:tab/>
      </w:r>
      <w:r w:rsidRPr="00782AC5">
        <w:rPr>
          <w:sz w:val="28"/>
          <w:szCs w:val="28"/>
        </w:rPr>
        <w:tab/>
        <w:t>- Hội Doanh nhân trẻ tỉnh Tây Ninh</w:t>
      </w:r>
      <w:r w:rsidR="00F06891" w:rsidRPr="00782AC5">
        <w:rPr>
          <w:sz w:val="28"/>
          <w:szCs w:val="28"/>
        </w:rPr>
        <w:t>.</w:t>
      </w:r>
    </w:p>
    <w:p w14:paraId="092679B6" w14:textId="77777777" w:rsidR="003B067C" w:rsidRPr="00BE2929" w:rsidRDefault="003B067C" w:rsidP="003B067C">
      <w:pPr>
        <w:tabs>
          <w:tab w:val="left" w:pos="1843"/>
          <w:tab w:val="left" w:pos="3565"/>
        </w:tabs>
        <w:jc w:val="both"/>
        <w:rPr>
          <w:sz w:val="26"/>
          <w:szCs w:val="26"/>
        </w:rPr>
      </w:pPr>
    </w:p>
    <w:p w14:paraId="4661442E" w14:textId="77777777" w:rsidR="009C6FCB" w:rsidRPr="00BA3CFF" w:rsidRDefault="00F06891" w:rsidP="00384CBB">
      <w:pPr>
        <w:spacing w:before="120"/>
        <w:jc w:val="both"/>
        <w:rPr>
          <w:spacing w:val="-6"/>
          <w:sz w:val="28"/>
          <w:szCs w:val="28"/>
        </w:rPr>
      </w:pPr>
      <w:r w:rsidRPr="00F06891">
        <w:rPr>
          <w:sz w:val="28"/>
          <w:szCs w:val="28"/>
        </w:rPr>
        <w:tab/>
      </w:r>
      <w:r w:rsidR="009C6FCB" w:rsidRPr="00BA3CFF">
        <w:rPr>
          <w:spacing w:val="-6"/>
          <w:sz w:val="28"/>
          <w:szCs w:val="28"/>
        </w:rPr>
        <w:t xml:space="preserve">Căn cứ </w:t>
      </w:r>
      <w:r w:rsidR="009C6FCB" w:rsidRPr="00BA3CFF">
        <w:rPr>
          <w:spacing w:val="-6"/>
          <w:sz w:val="28"/>
          <w:szCs w:val="28"/>
          <w:lang w:val="fr-FR"/>
        </w:rPr>
        <w:t xml:space="preserve">Quyết định số </w:t>
      </w:r>
      <w:r w:rsidR="009C6FCB" w:rsidRPr="00BA3CFF">
        <w:rPr>
          <w:spacing w:val="-6"/>
          <w:sz w:val="28"/>
          <w:szCs w:val="28"/>
        </w:rPr>
        <w:t>29/2023/QĐ-TTg ngày 19 tháng 12 năm 2023 của Thủ tướng Chính phủ Quy định hồ sơ, trình tự, thủ tục xác đị</w:t>
      </w:r>
      <w:bookmarkStart w:id="0" w:name="_GoBack"/>
      <w:bookmarkEnd w:id="0"/>
      <w:r w:rsidR="009C6FCB" w:rsidRPr="00BA3CFF">
        <w:rPr>
          <w:spacing w:val="-6"/>
          <w:sz w:val="28"/>
          <w:szCs w:val="28"/>
        </w:rPr>
        <w:t>nh dự án đầu tư sử dụng công nghệ lạc hậu, tiềm ẩn nguy cơ gây ô nhiễm môi trường, thâm dụng tài nguyên;</w:t>
      </w:r>
    </w:p>
    <w:p w14:paraId="79B2E498" w14:textId="69D9DD2F" w:rsidR="003B4B2F" w:rsidRDefault="009C6FCB" w:rsidP="00384CBB">
      <w:pPr>
        <w:spacing w:before="120"/>
        <w:jc w:val="both"/>
        <w:rPr>
          <w:sz w:val="28"/>
          <w:szCs w:val="28"/>
        </w:rPr>
      </w:pPr>
      <w:r w:rsidRPr="009C6FCB">
        <w:rPr>
          <w:spacing w:val="-2"/>
          <w:sz w:val="28"/>
          <w:szCs w:val="28"/>
        </w:rPr>
        <w:tab/>
        <w:t xml:space="preserve">Căn cứ </w:t>
      </w:r>
      <w:r w:rsidRPr="009C6FCB">
        <w:rPr>
          <w:spacing w:val="-2"/>
          <w:sz w:val="28"/>
          <w:szCs w:val="28"/>
          <w:lang w:val="fr-FR"/>
        </w:rPr>
        <w:t xml:space="preserve">Quyết định số </w:t>
      </w:r>
      <w:r>
        <w:rPr>
          <w:spacing w:val="-2"/>
          <w:sz w:val="28"/>
          <w:szCs w:val="28"/>
        </w:rPr>
        <w:t>156</w:t>
      </w:r>
      <w:r w:rsidRPr="009C6FCB">
        <w:rPr>
          <w:spacing w:val="-2"/>
          <w:sz w:val="28"/>
          <w:szCs w:val="28"/>
        </w:rPr>
        <w:t>/QĐ-</w:t>
      </w:r>
      <w:r>
        <w:rPr>
          <w:spacing w:val="-2"/>
          <w:sz w:val="28"/>
          <w:szCs w:val="28"/>
        </w:rPr>
        <w:t xml:space="preserve">BKHCN </w:t>
      </w:r>
      <w:r w:rsidRPr="009C6FCB">
        <w:rPr>
          <w:spacing w:val="-2"/>
          <w:sz w:val="28"/>
          <w:szCs w:val="28"/>
        </w:rPr>
        <w:t xml:space="preserve">ngày </w:t>
      </w:r>
      <w:r>
        <w:rPr>
          <w:spacing w:val="-2"/>
          <w:sz w:val="28"/>
          <w:szCs w:val="28"/>
        </w:rPr>
        <w:t>22</w:t>
      </w:r>
      <w:r w:rsidRPr="009C6FCB">
        <w:rPr>
          <w:spacing w:val="-2"/>
          <w:sz w:val="28"/>
          <w:szCs w:val="28"/>
        </w:rPr>
        <w:t xml:space="preserve"> tháng </w:t>
      </w:r>
      <w:r>
        <w:rPr>
          <w:spacing w:val="-2"/>
          <w:sz w:val="28"/>
          <w:szCs w:val="28"/>
        </w:rPr>
        <w:t>0</w:t>
      </w:r>
      <w:r w:rsidRPr="009C6FCB">
        <w:rPr>
          <w:spacing w:val="-2"/>
          <w:sz w:val="28"/>
          <w:szCs w:val="28"/>
        </w:rPr>
        <w:t>2 năm 202</w:t>
      </w:r>
      <w:r>
        <w:rPr>
          <w:spacing w:val="-2"/>
          <w:sz w:val="28"/>
          <w:szCs w:val="28"/>
        </w:rPr>
        <w:t>4</w:t>
      </w:r>
      <w:r w:rsidRPr="009C6FCB">
        <w:rPr>
          <w:spacing w:val="-2"/>
          <w:sz w:val="28"/>
          <w:szCs w:val="28"/>
        </w:rPr>
        <w:t xml:space="preserve"> của </w:t>
      </w:r>
      <w:r>
        <w:rPr>
          <w:spacing w:val="-2"/>
          <w:sz w:val="28"/>
          <w:szCs w:val="28"/>
        </w:rPr>
        <w:t xml:space="preserve">Bộ Khoa học và Công nghệ về việc công bố </w:t>
      </w:r>
      <w:r w:rsidRPr="0070267D">
        <w:rPr>
          <w:sz w:val="28"/>
          <w:szCs w:val="28"/>
        </w:rPr>
        <w:t>thủ tục hành chính mới trong lĩnh vực hoạt động khoa học và công nghệ thuộc</w:t>
      </w:r>
      <w:r>
        <w:rPr>
          <w:sz w:val="28"/>
          <w:szCs w:val="28"/>
        </w:rPr>
        <w:t xml:space="preserve"> phạm vi chức năng quản lý</w:t>
      </w:r>
      <w:r w:rsidRPr="0070267D">
        <w:rPr>
          <w:sz w:val="28"/>
          <w:szCs w:val="28"/>
        </w:rPr>
        <w:t xml:space="preserve"> của </w:t>
      </w:r>
      <w:r w:rsidR="003B4B2F">
        <w:rPr>
          <w:sz w:val="28"/>
          <w:szCs w:val="28"/>
        </w:rPr>
        <w:t>Bộ</w:t>
      </w:r>
      <w:r w:rsidRPr="0070267D">
        <w:rPr>
          <w:sz w:val="28"/>
          <w:szCs w:val="28"/>
        </w:rPr>
        <w:t xml:space="preserve"> Khoa học và Công nghệ</w:t>
      </w:r>
      <w:r w:rsidR="003B4B2F">
        <w:rPr>
          <w:sz w:val="28"/>
          <w:szCs w:val="28"/>
        </w:rPr>
        <w:t>;</w:t>
      </w:r>
    </w:p>
    <w:p w14:paraId="245CF506" w14:textId="38757084" w:rsidR="003B4B2F" w:rsidRDefault="003B4B2F" w:rsidP="00384CBB">
      <w:pPr>
        <w:spacing w:before="120"/>
        <w:jc w:val="both"/>
        <w:rPr>
          <w:spacing w:val="-2"/>
          <w:sz w:val="28"/>
          <w:szCs w:val="28"/>
        </w:rPr>
      </w:pPr>
      <w:r>
        <w:rPr>
          <w:sz w:val="28"/>
          <w:szCs w:val="28"/>
        </w:rPr>
        <w:tab/>
        <w:t xml:space="preserve">Căn cứ </w:t>
      </w:r>
      <w:r w:rsidR="009C6FCB" w:rsidRPr="0070267D">
        <w:rPr>
          <w:sz w:val="28"/>
          <w:szCs w:val="28"/>
        </w:rPr>
        <w:t>Quyết định số 428/QĐ-UBND</w:t>
      </w:r>
      <w:r w:rsidR="009C6FCB" w:rsidRPr="009C6FCB">
        <w:rPr>
          <w:spacing w:val="-2"/>
          <w:sz w:val="28"/>
          <w:szCs w:val="28"/>
        </w:rPr>
        <w:t xml:space="preserve"> </w:t>
      </w:r>
      <w:r w:rsidRPr="009C6FCB">
        <w:rPr>
          <w:spacing w:val="-2"/>
          <w:sz w:val="28"/>
          <w:szCs w:val="28"/>
        </w:rPr>
        <w:t xml:space="preserve">ngày </w:t>
      </w:r>
      <w:r>
        <w:rPr>
          <w:spacing w:val="-2"/>
          <w:sz w:val="28"/>
          <w:szCs w:val="28"/>
        </w:rPr>
        <w:t>05</w:t>
      </w:r>
      <w:r w:rsidRPr="009C6FCB">
        <w:rPr>
          <w:spacing w:val="-2"/>
          <w:sz w:val="28"/>
          <w:szCs w:val="28"/>
        </w:rPr>
        <w:t xml:space="preserve"> tháng </w:t>
      </w:r>
      <w:r>
        <w:rPr>
          <w:spacing w:val="-2"/>
          <w:sz w:val="28"/>
          <w:szCs w:val="28"/>
        </w:rPr>
        <w:t>3</w:t>
      </w:r>
      <w:r w:rsidRPr="009C6FCB">
        <w:rPr>
          <w:spacing w:val="-2"/>
          <w:sz w:val="28"/>
          <w:szCs w:val="28"/>
        </w:rPr>
        <w:t xml:space="preserve"> năm 202</w:t>
      </w:r>
      <w:r>
        <w:rPr>
          <w:spacing w:val="-2"/>
          <w:sz w:val="28"/>
          <w:szCs w:val="28"/>
        </w:rPr>
        <w:t>4</w:t>
      </w:r>
      <w:r w:rsidRPr="009C6FCB">
        <w:rPr>
          <w:spacing w:val="-2"/>
          <w:sz w:val="28"/>
          <w:szCs w:val="28"/>
        </w:rPr>
        <w:t xml:space="preserve"> của </w:t>
      </w:r>
      <w:r>
        <w:rPr>
          <w:spacing w:val="-2"/>
          <w:sz w:val="28"/>
          <w:szCs w:val="28"/>
        </w:rPr>
        <w:t xml:space="preserve">Ủy ban nhân dân tỉnh Tây Ninh về việc </w:t>
      </w:r>
      <w:r w:rsidRPr="0070267D">
        <w:rPr>
          <w:sz w:val="28"/>
          <w:szCs w:val="28"/>
        </w:rPr>
        <w:t>công bố Danh mục, quy trình nội bộ giải quyết thủ tục hành chính mới trong lĩnh vực hoạt động khoa học và công nghệ thuộc thẩm quyền giải quyết của Sở Khoa học và Công nghệ</w:t>
      </w:r>
      <w:r>
        <w:rPr>
          <w:sz w:val="28"/>
          <w:szCs w:val="28"/>
        </w:rPr>
        <w:t>.</w:t>
      </w:r>
      <w:r w:rsidRPr="0070267D">
        <w:rPr>
          <w:spacing w:val="-2"/>
          <w:sz w:val="28"/>
          <w:szCs w:val="28"/>
        </w:rPr>
        <w:t xml:space="preserve"> </w:t>
      </w:r>
    </w:p>
    <w:p w14:paraId="11436824" w14:textId="769E9A0F" w:rsidR="00D94FE1" w:rsidRPr="00BA3CFF" w:rsidRDefault="00D94FE1" w:rsidP="00384CBB">
      <w:pPr>
        <w:pStyle w:val="NormalWeb"/>
        <w:spacing w:before="120" w:beforeAutospacing="0" w:after="0" w:afterAutospacing="0"/>
        <w:ind w:firstLine="720"/>
        <w:jc w:val="both"/>
        <w:rPr>
          <w:spacing w:val="-6"/>
          <w:sz w:val="28"/>
          <w:szCs w:val="28"/>
        </w:rPr>
      </w:pPr>
      <w:r w:rsidRPr="00BA3CFF">
        <w:rPr>
          <w:spacing w:val="-6"/>
          <w:sz w:val="28"/>
          <w:szCs w:val="28"/>
          <w:lang w:val="en-US"/>
        </w:rPr>
        <w:t xml:space="preserve">Theo đó, </w:t>
      </w:r>
      <w:r w:rsidR="00163971" w:rsidRPr="00BA3CFF">
        <w:rPr>
          <w:spacing w:val="-6"/>
          <w:sz w:val="28"/>
          <w:szCs w:val="28"/>
          <w:lang w:val="en-US"/>
        </w:rPr>
        <w:t>việc xác định dự án đầu tư “</w:t>
      </w:r>
      <w:r w:rsidR="00246DA4" w:rsidRPr="00BA3CFF">
        <w:rPr>
          <w:spacing w:val="-6"/>
          <w:sz w:val="28"/>
          <w:szCs w:val="28"/>
          <w:lang w:val="en-US"/>
        </w:rPr>
        <w:t>có hoặc không sử dụng công nghệ lạc hậu, tiềm ẩn nguy cơ gây ô nhiễm môi trường</w:t>
      </w:r>
      <w:r w:rsidR="00163971" w:rsidRPr="00BA3CFF">
        <w:rPr>
          <w:spacing w:val="-6"/>
          <w:sz w:val="28"/>
          <w:szCs w:val="28"/>
          <w:lang w:val="en-US"/>
        </w:rPr>
        <w:t xml:space="preserve">” quy định tại </w:t>
      </w:r>
      <w:r w:rsidR="00163971" w:rsidRPr="00BA3CFF">
        <w:rPr>
          <w:spacing w:val="-6"/>
          <w:sz w:val="28"/>
          <w:szCs w:val="28"/>
          <w:lang w:val="fr-FR"/>
        </w:rPr>
        <w:t xml:space="preserve">Quyết định số </w:t>
      </w:r>
      <w:r w:rsidR="00163971" w:rsidRPr="00BA3CFF">
        <w:rPr>
          <w:spacing w:val="-6"/>
          <w:sz w:val="28"/>
          <w:szCs w:val="28"/>
        </w:rPr>
        <w:t>29/2023/QĐ-TTg</w:t>
      </w:r>
      <w:r w:rsidR="00246DA4" w:rsidRPr="00BA3CFF">
        <w:rPr>
          <w:spacing w:val="-6"/>
          <w:sz w:val="28"/>
          <w:szCs w:val="28"/>
          <w:lang w:val="en-US"/>
        </w:rPr>
        <w:t xml:space="preserve">, </w:t>
      </w:r>
      <w:r w:rsidR="00163971" w:rsidRPr="00BA3CFF">
        <w:rPr>
          <w:spacing w:val="-6"/>
          <w:sz w:val="28"/>
          <w:szCs w:val="28"/>
          <w:lang w:val="en-US"/>
        </w:rPr>
        <w:t xml:space="preserve">được Sở Khoa học và Công nghệ giải quyết theo trình tự </w:t>
      </w:r>
      <w:r w:rsidR="00246DA4" w:rsidRPr="00BA3CFF">
        <w:rPr>
          <w:spacing w:val="-6"/>
          <w:sz w:val="28"/>
          <w:szCs w:val="28"/>
          <w:lang w:val="en-US"/>
        </w:rPr>
        <w:t>t</w:t>
      </w:r>
      <w:r w:rsidRPr="00BA3CFF">
        <w:rPr>
          <w:spacing w:val="-6"/>
          <w:sz w:val="28"/>
          <w:szCs w:val="28"/>
          <w:lang w:val="en-US"/>
        </w:rPr>
        <w:t>hủ tục hành chính</w:t>
      </w:r>
      <w:r w:rsidR="00721B9F" w:rsidRPr="00BA3CFF">
        <w:rPr>
          <w:spacing w:val="-6"/>
          <w:sz w:val="28"/>
          <w:szCs w:val="28"/>
          <w:lang w:val="en-US"/>
        </w:rPr>
        <w:t xml:space="preserve">. </w:t>
      </w:r>
      <w:r w:rsidRPr="00BA3CFF">
        <w:rPr>
          <w:spacing w:val="-6"/>
          <w:sz w:val="28"/>
          <w:szCs w:val="28"/>
        </w:rPr>
        <w:t>Thủ tục hành chính</w:t>
      </w:r>
      <w:r w:rsidR="00163971" w:rsidRPr="00BA3CFF">
        <w:rPr>
          <w:spacing w:val="-6"/>
          <w:sz w:val="28"/>
          <w:szCs w:val="28"/>
        </w:rPr>
        <w:t xml:space="preserve"> </w:t>
      </w:r>
      <w:r w:rsidRPr="00BA3CFF">
        <w:rPr>
          <w:spacing w:val="-6"/>
          <w:sz w:val="28"/>
          <w:szCs w:val="28"/>
        </w:rPr>
        <w:t>đ</w:t>
      </w:r>
      <w:r w:rsidR="00246DA4" w:rsidRPr="00BA3CFF">
        <w:rPr>
          <w:spacing w:val="-6"/>
          <w:sz w:val="28"/>
          <w:szCs w:val="28"/>
        </w:rPr>
        <w:t>ược</w:t>
      </w:r>
      <w:r w:rsidRPr="00BA3CFF">
        <w:rPr>
          <w:spacing w:val="-6"/>
          <w:sz w:val="28"/>
          <w:szCs w:val="28"/>
        </w:rPr>
        <w:t xml:space="preserve"> </w:t>
      </w:r>
      <w:r w:rsidR="00246DA4" w:rsidRPr="00BA3CFF">
        <w:rPr>
          <w:spacing w:val="-6"/>
          <w:sz w:val="28"/>
          <w:szCs w:val="28"/>
        </w:rPr>
        <w:t xml:space="preserve">cập nhật mã </w:t>
      </w:r>
      <w:hyperlink r:id="rId8" w:history="1">
        <w:r w:rsidR="005A22FA" w:rsidRPr="00BA3CFF">
          <w:rPr>
            <w:rStyle w:val="link"/>
            <w:spacing w:val="-6"/>
            <w:sz w:val="28"/>
            <w:szCs w:val="28"/>
            <w:u w:val="single"/>
          </w:rPr>
          <w:t>1.012353.000.00.00.H53</w:t>
        </w:r>
      </w:hyperlink>
      <w:r w:rsidR="00246DA4" w:rsidRPr="00BA3CFF">
        <w:rPr>
          <w:spacing w:val="-6"/>
          <w:sz w:val="28"/>
          <w:szCs w:val="28"/>
        </w:rPr>
        <w:t xml:space="preserve"> </w:t>
      </w:r>
      <w:r w:rsidR="00163971" w:rsidRPr="00BA3CFF">
        <w:rPr>
          <w:spacing w:val="-6"/>
          <w:sz w:val="28"/>
          <w:szCs w:val="28"/>
        </w:rPr>
        <w:t xml:space="preserve">trên </w:t>
      </w:r>
      <w:r w:rsidR="00384CBB" w:rsidRPr="00BA3CFF">
        <w:rPr>
          <w:spacing w:val="-6"/>
          <w:sz w:val="28"/>
          <w:szCs w:val="28"/>
          <w:lang w:val="en-US"/>
        </w:rPr>
        <w:t>Cổng dịch vụ công của</w:t>
      </w:r>
      <w:r w:rsidR="00246DA4" w:rsidRPr="00BA3CFF">
        <w:rPr>
          <w:spacing w:val="-6"/>
          <w:sz w:val="28"/>
          <w:szCs w:val="28"/>
        </w:rPr>
        <w:t xml:space="preserve"> tỉnh</w:t>
      </w:r>
      <w:r w:rsidR="005A22FA" w:rsidRPr="00BA3CFF">
        <w:rPr>
          <w:spacing w:val="-6"/>
          <w:sz w:val="28"/>
          <w:szCs w:val="28"/>
          <w:lang w:val="en-US"/>
        </w:rPr>
        <w:t xml:space="preserve"> </w:t>
      </w:r>
      <w:r w:rsidR="00384CBB" w:rsidRPr="00BA3CFF">
        <w:rPr>
          <w:spacing w:val="-6"/>
          <w:sz w:val="28"/>
          <w:szCs w:val="28"/>
          <w:lang w:val="en-US"/>
        </w:rPr>
        <w:t xml:space="preserve">tại địa chỉ </w:t>
      </w:r>
      <w:hyperlink r:id="rId9" w:history="1">
        <w:r w:rsidR="00384CBB" w:rsidRPr="00BA3CFF">
          <w:rPr>
            <w:rStyle w:val="Hyperlink"/>
            <w:color w:val="auto"/>
            <w:spacing w:val="-6"/>
            <w:sz w:val="28"/>
            <w:szCs w:val="28"/>
            <w:lang w:val="en-US"/>
          </w:rPr>
          <w:t>https://dichvucong.tayninh.gov.vn</w:t>
        </w:r>
      </w:hyperlink>
      <w:r w:rsidR="00384CBB" w:rsidRPr="00BA3CFF">
        <w:rPr>
          <w:spacing w:val="-6"/>
          <w:sz w:val="28"/>
          <w:szCs w:val="28"/>
          <w:lang w:val="en-US"/>
        </w:rPr>
        <w:t xml:space="preserve"> và </w:t>
      </w:r>
      <w:r w:rsidR="00384CBB" w:rsidRPr="00BA3CFF">
        <w:rPr>
          <w:spacing w:val="-6"/>
          <w:sz w:val="28"/>
          <w:szCs w:val="28"/>
        </w:rPr>
        <w:t xml:space="preserve">mã </w:t>
      </w:r>
      <w:hyperlink r:id="rId10" w:history="1">
        <w:r w:rsidR="00384CBB" w:rsidRPr="00BA3CFF">
          <w:rPr>
            <w:rStyle w:val="link"/>
            <w:spacing w:val="-6"/>
            <w:sz w:val="28"/>
            <w:szCs w:val="28"/>
            <w:u w:val="single"/>
          </w:rPr>
          <w:t>1.012353</w:t>
        </w:r>
      </w:hyperlink>
      <w:r w:rsidR="00384CBB" w:rsidRPr="00BA3CFF">
        <w:rPr>
          <w:spacing w:val="-6"/>
          <w:sz w:val="28"/>
          <w:szCs w:val="28"/>
          <w:lang w:val="en-US"/>
        </w:rPr>
        <w:t xml:space="preserve"> t</w:t>
      </w:r>
      <w:r w:rsidR="00CC2B1F" w:rsidRPr="00BA3CFF">
        <w:rPr>
          <w:spacing w:val="-6"/>
          <w:sz w:val="28"/>
          <w:szCs w:val="28"/>
        </w:rPr>
        <w:t xml:space="preserve">rên Cổng </w:t>
      </w:r>
      <w:r w:rsidR="00384CBB" w:rsidRPr="00BA3CFF">
        <w:rPr>
          <w:spacing w:val="-6"/>
          <w:sz w:val="28"/>
          <w:szCs w:val="28"/>
          <w:lang w:val="en-US"/>
        </w:rPr>
        <w:t xml:space="preserve">dịch vụ công quốc gia tại địa chỉ </w:t>
      </w:r>
      <w:hyperlink r:id="rId11" w:history="1">
        <w:r w:rsidR="00384CBB" w:rsidRPr="00BA3CFF">
          <w:rPr>
            <w:rStyle w:val="Hyperlink"/>
            <w:color w:val="auto"/>
            <w:spacing w:val="-6"/>
            <w:sz w:val="28"/>
            <w:szCs w:val="28"/>
            <w:lang w:val="en-US"/>
          </w:rPr>
          <w:t>https://dichvucong.gov.vn</w:t>
        </w:r>
      </w:hyperlink>
      <w:r w:rsidR="00CC2B1F" w:rsidRPr="00BA3CFF">
        <w:rPr>
          <w:spacing w:val="-6"/>
          <w:sz w:val="28"/>
          <w:szCs w:val="28"/>
        </w:rPr>
        <w:t>.</w:t>
      </w:r>
    </w:p>
    <w:p w14:paraId="51080B50" w14:textId="77777777" w:rsidR="00BA3CFF" w:rsidRDefault="003B4B2F" w:rsidP="00BA3CFF">
      <w:pPr>
        <w:spacing w:before="120"/>
        <w:ind w:firstLine="709"/>
        <w:jc w:val="both"/>
        <w:rPr>
          <w:sz w:val="28"/>
          <w:szCs w:val="28"/>
        </w:rPr>
      </w:pPr>
      <w:r w:rsidRPr="00052947">
        <w:rPr>
          <w:sz w:val="28"/>
          <w:szCs w:val="28"/>
        </w:rPr>
        <w:t>Sở Khoa học và Công nghệ thông báo đến Quý cơ quan/đơn vị được biết.</w:t>
      </w:r>
      <w:r w:rsidR="00BA3CFF">
        <w:rPr>
          <w:sz w:val="28"/>
          <w:szCs w:val="28"/>
        </w:rPr>
        <w:t xml:space="preserve"> </w:t>
      </w:r>
    </w:p>
    <w:p w14:paraId="3BBDD6C7" w14:textId="00DD9E21" w:rsidR="003B4B2F" w:rsidRPr="00782AC5" w:rsidRDefault="003B4B2F" w:rsidP="00BA3CFF">
      <w:pPr>
        <w:spacing w:before="120"/>
        <w:ind w:firstLine="709"/>
        <w:jc w:val="both"/>
        <w:rPr>
          <w:spacing w:val="2"/>
          <w:sz w:val="28"/>
          <w:szCs w:val="28"/>
        </w:rPr>
      </w:pPr>
      <w:r w:rsidRPr="00782AC5">
        <w:rPr>
          <w:spacing w:val="2"/>
          <w:sz w:val="28"/>
          <w:szCs w:val="28"/>
        </w:rPr>
        <w:t>Trong quá trình triển khai, phối hợp thực hiện có khó khăn, vướng mắc, đề nghị các cơ quan, đơn vị liên hệ với Sở Khoa học và Công nghệ để được hỗ trợ kịp thời.</w:t>
      </w:r>
    </w:p>
    <w:p w14:paraId="7CE56DF3" w14:textId="77777777" w:rsidR="003B4B2F" w:rsidRPr="00052947" w:rsidRDefault="003B4B2F" w:rsidP="00384CBB">
      <w:pPr>
        <w:spacing w:before="120"/>
        <w:ind w:firstLine="720"/>
        <w:rPr>
          <w:sz w:val="28"/>
          <w:szCs w:val="28"/>
        </w:rPr>
      </w:pPr>
      <w:r w:rsidRPr="00052947">
        <w:rPr>
          <w:sz w:val="28"/>
          <w:szCs w:val="28"/>
        </w:rPr>
        <w:t>Trân trọng./.</w:t>
      </w:r>
    </w:p>
    <w:p w14:paraId="2B8E3B36" w14:textId="77777777" w:rsidR="00F06891" w:rsidRDefault="00F06891" w:rsidP="0035683C">
      <w:pPr>
        <w:ind w:firstLine="720"/>
        <w:rPr>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F06891" w:rsidRPr="00F06891" w14:paraId="52CFCC68" w14:textId="77777777" w:rsidTr="00F06891">
        <w:tc>
          <w:tcPr>
            <w:tcW w:w="4531" w:type="dxa"/>
          </w:tcPr>
          <w:p w14:paraId="2344ABA6" w14:textId="77777777" w:rsidR="00F06891" w:rsidRPr="00782AC5" w:rsidRDefault="00F06891" w:rsidP="00F06891">
            <w:pPr>
              <w:rPr>
                <w:rFonts w:ascii="Times New Roman" w:hAnsi="Times New Roman"/>
                <w:b/>
                <w:i/>
              </w:rPr>
            </w:pPr>
            <w:r w:rsidRPr="00782AC5">
              <w:rPr>
                <w:rFonts w:ascii="Times New Roman" w:hAnsi="Times New Roman"/>
                <w:b/>
                <w:i/>
              </w:rPr>
              <w:t>Nơi nhận:</w:t>
            </w:r>
          </w:p>
          <w:p w14:paraId="222E9134" w14:textId="77777777" w:rsidR="00F06891" w:rsidRPr="00782AC5" w:rsidRDefault="00F06891" w:rsidP="00F06891">
            <w:pPr>
              <w:jc w:val="both"/>
              <w:rPr>
                <w:rFonts w:ascii="Times New Roman" w:hAnsi="Times New Roman"/>
                <w:sz w:val="22"/>
                <w:szCs w:val="22"/>
              </w:rPr>
            </w:pPr>
            <w:r w:rsidRPr="00782AC5">
              <w:rPr>
                <w:rFonts w:ascii="Times New Roman" w:hAnsi="Times New Roman"/>
                <w:sz w:val="22"/>
                <w:szCs w:val="22"/>
              </w:rPr>
              <w:t>- Như trên;</w:t>
            </w:r>
          </w:p>
          <w:p w14:paraId="5968A060" w14:textId="00C17977" w:rsidR="00F06891" w:rsidRPr="00F06891" w:rsidRDefault="00F06891" w:rsidP="00F06891">
            <w:pPr>
              <w:jc w:val="both"/>
              <w:rPr>
                <w:rFonts w:ascii="Times New Roman" w:hAnsi="Times New Roman"/>
                <w:sz w:val="22"/>
                <w:szCs w:val="22"/>
              </w:rPr>
            </w:pPr>
            <w:r w:rsidRPr="00782AC5">
              <w:rPr>
                <w:rFonts w:ascii="Times New Roman" w:hAnsi="Times New Roman"/>
                <w:sz w:val="22"/>
                <w:szCs w:val="22"/>
              </w:rPr>
              <w:t>- Lưu: VT, PQLCN.</w:t>
            </w:r>
          </w:p>
        </w:tc>
        <w:tc>
          <w:tcPr>
            <w:tcW w:w="4531" w:type="dxa"/>
          </w:tcPr>
          <w:p w14:paraId="1DDD6DF3" w14:textId="66E5CFD5" w:rsidR="00F06891" w:rsidRPr="00782AC5" w:rsidRDefault="00F06891" w:rsidP="00F06891">
            <w:pPr>
              <w:jc w:val="center"/>
              <w:rPr>
                <w:rFonts w:ascii="Times New Roman" w:hAnsi="Times New Roman"/>
                <w:sz w:val="28"/>
                <w:szCs w:val="28"/>
              </w:rPr>
            </w:pPr>
            <w:r w:rsidRPr="00782AC5">
              <w:rPr>
                <w:rFonts w:ascii="Times New Roman" w:hAnsi="Times New Roman"/>
                <w:b/>
                <w:bCs/>
                <w:sz w:val="28"/>
                <w:szCs w:val="28"/>
              </w:rPr>
              <w:t>GIÁM</w:t>
            </w:r>
            <w:r w:rsidRPr="00782AC5">
              <w:rPr>
                <w:rFonts w:ascii="Times New Roman" w:hAnsi="Times New Roman"/>
                <w:b/>
                <w:sz w:val="28"/>
                <w:szCs w:val="28"/>
              </w:rPr>
              <w:t xml:space="preserve"> ĐỐC</w:t>
            </w:r>
          </w:p>
        </w:tc>
      </w:tr>
    </w:tbl>
    <w:p w14:paraId="1F1C1A33" w14:textId="77777777" w:rsidR="00F06891" w:rsidRDefault="00F06891" w:rsidP="00F06891">
      <w:pPr>
        <w:jc w:val="center"/>
        <w:rPr>
          <w:sz w:val="28"/>
          <w:szCs w:val="28"/>
        </w:rPr>
      </w:pPr>
    </w:p>
    <w:sectPr w:rsidR="00F06891" w:rsidSect="00054A6F">
      <w:footerReference w:type="even" r:id="rId12"/>
      <w:pgSz w:w="11909" w:h="16834" w:code="9"/>
      <w:pgMar w:top="1080" w:right="1136" w:bottom="1135" w:left="1701" w:header="720" w:footer="39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B6A64E" w14:textId="77777777" w:rsidR="00EA67B6" w:rsidRDefault="00EA67B6">
      <w:r>
        <w:separator/>
      </w:r>
    </w:p>
  </w:endnote>
  <w:endnote w:type="continuationSeparator" w:id="0">
    <w:p w14:paraId="63224000" w14:textId="77777777" w:rsidR="00EA67B6" w:rsidRDefault="00EA6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VnTimeH">
    <w:panose1 w:val="020B7200000000000000"/>
    <w:charset w:val="00"/>
    <w:family w:val="swiss"/>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27D7F" w14:textId="77777777" w:rsidR="005370D8" w:rsidRDefault="005370D8" w:rsidP="00F2448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B053B8B" w14:textId="77777777" w:rsidR="005370D8" w:rsidRDefault="005370D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A17A01" w14:textId="77777777" w:rsidR="00EA67B6" w:rsidRDefault="00EA67B6">
      <w:r>
        <w:separator/>
      </w:r>
    </w:p>
  </w:footnote>
  <w:footnote w:type="continuationSeparator" w:id="0">
    <w:p w14:paraId="30DE5637" w14:textId="77777777" w:rsidR="00EA67B6" w:rsidRDefault="00EA67B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2747E"/>
    <w:multiLevelType w:val="hybridMultilevel"/>
    <w:tmpl w:val="93F225A0"/>
    <w:lvl w:ilvl="0" w:tplc="5FEC67F4">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 w15:restartNumberingAfterBreak="0">
    <w:nsid w:val="0C345038"/>
    <w:multiLevelType w:val="hybridMultilevel"/>
    <w:tmpl w:val="1B002052"/>
    <w:lvl w:ilvl="0" w:tplc="A0AA4114">
      <w:start w:val="7"/>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2" w15:restartNumberingAfterBreak="0">
    <w:nsid w:val="1B3211D9"/>
    <w:multiLevelType w:val="hybridMultilevel"/>
    <w:tmpl w:val="3DA2FF4C"/>
    <w:lvl w:ilvl="0" w:tplc="D84EDC62">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3" w15:restartNumberingAfterBreak="0">
    <w:nsid w:val="22B23425"/>
    <w:multiLevelType w:val="hybridMultilevel"/>
    <w:tmpl w:val="B226CF26"/>
    <w:lvl w:ilvl="0" w:tplc="1DE08A1A">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4" w15:restartNumberingAfterBreak="0">
    <w:nsid w:val="2380215D"/>
    <w:multiLevelType w:val="hybridMultilevel"/>
    <w:tmpl w:val="1CBE207E"/>
    <w:lvl w:ilvl="0" w:tplc="73E6B6D2">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5" w15:restartNumberingAfterBreak="0">
    <w:nsid w:val="24022BA8"/>
    <w:multiLevelType w:val="singleLevel"/>
    <w:tmpl w:val="2406560C"/>
    <w:lvl w:ilvl="0">
      <w:start w:val="1"/>
      <w:numFmt w:val="upperRoman"/>
      <w:pStyle w:val="Heading1"/>
      <w:lvlText w:val="%1."/>
      <w:lvlJc w:val="left"/>
      <w:pPr>
        <w:tabs>
          <w:tab w:val="num" w:pos="1800"/>
        </w:tabs>
        <w:ind w:left="1800" w:hanging="720"/>
      </w:pPr>
      <w:rPr>
        <w:rFonts w:hint="default"/>
      </w:rPr>
    </w:lvl>
  </w:abstractNum>
  <w:abstractNum w:abstractNumId="6" w15:restartNumberingAfterBreak="0">
    <w:nsid w:val="269C6FB1"/>
    <w:multiLevelType w:val="singleLevel"/>
    <w:tmpl w:val="0409000F"/>
    <w:lvl w:ilvl="0">
      <w:start w:val="2"/>
      <w:numFmt w:val="decimal"/>
      <w:lvlText w:val="%1."/>
      <w:lvlJc w:val="left"/>
      <w:pPr>
        <w:tabs>
          <w:tab w:val="num" w:pos="360"/>
        </w:tabs>
        <w:ind w:left="360" w:hanging="360"/>
      </w:pPr>
      <w:rPr>
        <w:rFonts w:hint="default"/>
      </w:rPr>
    </w:lvl>
  </w:abstractNum>
  <w:abstractNum w:abstractNumId="7" w15:restartNumberingAfterBreak="0">
    <w:nsid w:val="29D57876"/>
    <w:multiLevelType w:val="singleLevel"/>
    <w:tmpl w:val="87868542"/>
    <w:lvl w:ilvl="0">
      <w:numFmt w:val="bullet"/>
      <w:lvlText w:val="-"/>
      <w:lvlJc w:val="left"/>
      <w:pPr>
        <w:tabs>
          <w:tab w:val="num" w:pos="360"/>
        </w:tabs>
        <w:ind w:left="360" w:hanging="360"/>
      </w:pPr>
      <w:rPr>
        <w:rFonts w:ascii="Times New Roman" w:hAnsi="Times New Roman" w:hint="default"/>
      </w:rPr>
    </w:lvl>
  </w:abstractNum>
  <w:abstractNum w:abstractNumId="8" w15:restartNumberingAfterBreak="0">
    <w:nsid w:val="36A358E6"/>
    <w:multiLevelType w:val="hybridMultilevel"/>
    <w:tmpl w:val="56A8F116"/>
    <w:lvl w:ilvl="0" w:tplc="55728816">
      <w:numFmt w:val="bullet"/>
      <w:lvlText w:val="-"/>
      <w:lvlJc w:val="left"/>
      <w:pPr>
        <w:tabs>
          <w:tab w:val="num" w:pos="1800"/>
        </w:tabs>
        <w:ind w:left="1800" w:hanging="360"/>
      </w:pPr>
      <w:rPr>
        <w:rFonts w:ascii="Times New Roman" w:eastAsia="Times New Roman" w:hAnsi="Times New Roman" w:cs="Times New Roman" w:hint="default"/>
        <w:b/>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430A1CC3"/>
    <w:multiLevelType w:val="hybridMultilevel"/>
    <w:tmpl w:val="08E4921E"/>
    <w:lvl w:ilvl="0" w:tplc="6756CF9C">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0" w15:restartNumberingAfterBreak="0">
    <w:nsid w:val="44787FB6"/>
    <w:multiLevelType w:val="hybridMultilevel"/>
    <w:tmpl w:val="CFCA2FEE"/>
    <w:lvl w:ilvl="0" w:tplc="E2FCA380">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1" w15:restartNumberingAfterBreak="0">
    <w:nsid w:val="48885998"/>
    <w:multiLevelType w:val="hybridMultilevel"/>
    <w:tmpl w:val="9F7A9344"/>
    <w:lvl w:ilvl="0" w:tplc="00BC74C0">
      <w:start w:val="17"/>
      <w:numFmt w:val="bullet"/>
      <w:lvlText w:val="-"/>
      <w:lvlJc w:val="left"/>
      <w:pPr>
        <w:ind w:left="720" w:hanging="360"/>
      </w:pPr>
      <w:rPr>
        <w:rFonts w:ascii="Times New Roman" w:eastAsia="Times New Roman" w:hAnsi="Times New Roman" w:cs="Times New Roman" w:hint="default"/>
        <w:b/>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30549C"/>
    <w:multiLevelType w:val="singleLevel"/>
    <w:tmpl w:val="87868542"/>
    <w:lvl w:ilvl="0">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69D2780D"/>
    <w:multiLevelType w:val="hybridMultilevel"/>
    <w:tmpl w:val="D4BA7CE2"/>
    <w:lvl w:ilvl="0" w:tplc="55728816">
      <w:numFmt w:val="bullet"/>
      <w:lvlText w:val="-"/>
      <w:lvlJc w:val="left"/>
      <w:pPr>
        <w:tabs>
          <w:tab w:val="num" w:pos="1080"/>
        </w:tabs>
        <w:ind w:left="1080" w:hanging="360"/>
      </w:pPr>
      <w:rPr>
        <w:rFonts w:ascii="Times New Roman" w:eastAsia="Times New Roman" w:hAnsi="Times New Roman" w:cs="Times New Roman"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A6443C8"/>
    <w:multiLevelType w:val="hybridMultilevel"/>
    <w:tmpl w:val="B9185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5D3017B"/>
    <w:multiLevelType w:val="singleLevel"/>
    <w:tmpl w:val="D26C0AD2"/>
    <w:lvl w:ilvl="0">
      <w:start w:val="1"/>
      <w:numFmt w:val="bullet"/>
      <w:lvlText w:val="-"/>
      <w:lvlJc w:val="left"/>
      <w:pPr>
        <w:tabs>
          <w:tab w:val="num" w:pos="360"/>
        </w:tabs>
        <w:ind w:left="360" w:hanging="360"/>
      </w:pPr>
      <w:rPr>
        <w:rFonts w:ascii="Times New Roman" w:hAnsi="Times New Roman" w:hint="default"/>
      </w:rPr>
    </w:lvl>
  </w:abstractNum>
  <w:num w:numId="1">
    <w:abstractNumId w:val="5"/>
  </w:num>
  <w:num w:numId="2">
    <w:abstractNumId w:val="6"/>
  </w:num>
  <w:num w:numId="3">
    <w:abstractNumId w:val="15"/>
  </w:num>
  <w:num w:numId="4">
    <w:abstractNumId w:val="8"/>
  </w:num>
  <w:num w:numId="5">
    <w:abstractNumId w:val="13"/>
  </w:num>
  <w:num w:numId="6">
    <w:abstractNumId w:val="12"/>
  </w:num>
  <w:num w:numId="7">
    <w:abstractNumId w:val="7"/>
  </w:num>
  <w:num w:numId="8">
    <w:abstractNumId w:val="14"/>
  </w:num>
  <w:num w:numId="9">
    <w:abstractNumId w:val="1"/>
  </w:num>
  <w:num w:numId="10">
    <w:abstractNumId w:val="11"/>
  </w:num>
  <w:num w:numId="11">
    <w:abstractNumId w:val="0"/>
  </w:num>
  <w:num w:numId="12">
    <w:abstractNumId w:val="4"/>
  </w:num>
  <w:num w:numId="13">
    <w:abstractNumId w:val="9"/>
  </w:num>
  <w:num w:numId="14">
    <w:abstractNumId w:val="3"/>
  </w:num>
  <w:num w:numId="15">
    <w:abstractNumId w:val="10"/>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2BC"/>
    <w:rsid w:val="00004FB7"/>
    <w:rsid w:val="00033EAC"/>
    <w:rsid w:val="0004215B"/>
    <w:rsid w:val="00044C80"/>
    <w:rsid w:val="000511CF"/>
    <w:rsid w:val="00052947"/>
    <w:rsid w:val="00054A6F"/>
    <w:rsid w:val="000612BC"/>
    <w:rsid w:val="00062BB0"/>
    <w:rsid w:val="0006780A"/>
    <w:rsid w:val="00071DA8"/>
    <w:rsid w:val="0007437F"/>
    <w:rsid w:val="000759B8"/>
    <w:rsid w:val="00092931"/>
    <w:rsid w:val="00097AA4"/>
    <w:rsid w:val="000A26F8"/>
    <w:rsid w:val="000B65B5"/>
    <w:rsid w:val="000B7B60"/>
    <w:rsid w:val="000D1767"/>
    <w:rsid w:val="000D7D9C"/>
    <w:rsid w:val="000E4FAB"/>
    <w:rsid w:val="000F3825"/>
    <w:rsid w:val="000F7014"/>
    <w:rsid w:val="00110F6D"/>
    <w:rsid w:val="00121E7F"/>
    <w:rsid w:val="001327F1"/>
    <w:rsid w:val="001514EA"/>
    <w:rsid w:val="0015581D"/>
    <w:rsid w:val="00163971"/>
    <w:rsid w:val="00165B90"/>
    <w:rsid w:val="00171564"/>
    <w:rsid w:val="0017200D"/>
    <w:rsid w:val="00173EC5"/>
    <w:rsid w:val="001815DF"/>
    <w:rsid w:val="0018378A"/>
    <w:rsid w:val="00185E92"/>
    <w:rsid w:val="001903BE"/>
    <w:rsid w:val="00191466"/>
    <w:rsid w:val="00192F81"/>
    <w:rsid w:val="001A1773"/>
    <w:rsid w:val="001A7CF8"/>
    <w:rsid w:val="001B2DAD"/>
    <w:rsid w:val="001B5889"/>
    <w:rsid w:val="001C3BB2"/>
    <w:rsid w:val="001C605B"/>
    <w:rsid w:val="001D401E"/>
    <w:rsid w:val="001E30B0"/>
    <w:rsid w:val="001E775F"/>
    <w:rsid w:val="002019A1"/>
    <w:rsid w:val="00201D59"/>
    <w:rsid w:val="0021607A"/>
    <w:rsid w:val="00221983"/>
    <w:rsid w:val="00221B7E"/>
    <w:rsid w:val="0022686D"/>
    <w:rsid w:val="00227D81"/>
    <w:rsid w:val="00241911"/>
    <w:rsid w:val="002430A8"/>
    <w:rsid w:val="00246DA4"/>
    <w:rsid w:val="00261CB1"/>
    <w:rsid w:val="0026246E"/>
    <w:rsid w:val="00263A49"/>
    <w:rsid w:val="002653A8"/>
    <w:rsid w:val="00282751"/>
    <w:rsid w:val="00283526"/>
    <w:rsid w:val="00285675"/>
    <w:rsid w:val="00293D25"/>
    <w:rsid w:val="00294B11"/>
    <w:rsid w:val="00295B4D"/>
    <w:rsid w:val="002A0655"/>
    <w:rsid w:val="002A24CE"/>
    <w:rsid w:val="002B1785"/>
    <w:rsid w:val="002B6452"/>
    <w:rsid w:val="002C16A5"/>
    <w:rsid w:val="002D16B0"/>
    <w:rsid w:val="002E5563"/>
    <w:rsid w:val="002F485A"/>
    <w:rsid w:val="00302523"/>
    <w:rsid w:val="00302C23"/>
    <w:rsid w:val="00307E46"/>
    <w:rsid w:val="00310E5F"/>
    <w:rsid w:val="00312D09"/>
    <w:rsid w:val="00312DC2"/>
    <w:rsid w:val="00331CB2"/>
    <w:rsid w:val="003359E0"/>
    <w:rsid w:val="0033752F"/>
    <w:rsid w:val="00341DAB"/>
    <w:rsid w:val="003455BB"/>
    <w:rsid w:val="00346BDA"/>
    <w:rsid w:val="00347C64"/>
    <w:rsid w:val="0035021F"/>
    <w:rsid w:val="003509A5"/>
    <w:rsid w:val="00351456"/>
    <w:rsid w:val="00354CF3"/>
    <w:rsid w:val="003556F8"/>
    <w:rsid w:val="0035683C"/>
    <w:rsid w:val="00381504"/>
    <w:rsid w:val="00384CBB"/>
    <w:rsid w:val="00385B53"/>
    <w:rsid w:val="003939A8"/>
    <w:rsid w:val="003A0B29"/>
    <w:rsid w:val="003A2939"/>
    <w:rsid w:val="003B067C"/>
    <w:rsid w:val="003B4B2F"/>
    <w:rsid w:val="003B6F02"/>
    <w:rsid w:val="003C4670"/>
    <w:rsid w:val="003C7F48"/>
    <w:rsid w:val="003D149F"/>
    <w:rsid w:val="003D2582"/>
    <w:rsid w:val="003E2892"/>
    <w:rsid w:val="003F78A3"/>
    <w:rsid w:val="00401AA8"/>
    <w:rsid w:val="004026EF"/>
    <w:rsid w:val="00402D8D"/>
    <w:rsid w:val="004038EC"/>
    <w:rsid w:val="00411A53"/>
    <w:rsid w:val="00412889"/>
    <w:rsid w:val="00430D3F"/>
    <w:rsid w:val="004320A0"/>
    <w:rsid w:val="00433E29"/>
    <w:rsid w:val="00434BA2"/>
    <w:rsid w:val="004351AE"/>
    <w:rsid w:val="00441F55"/>
    <w:rsid w:val="004452BA"/>
    <w:rsid w:val="00455240"/>
    <w:rsid w:val="00455687"/>
    <w:rsid w:val="00461652"/>
    <w:rsid w:val="0046668D"/>
    <w:rsid w:val="00467862"/>
    <w:rsid w:val="00472604"/>
    <w:rsid w:val="00472CC4"/>
    <w:rsid w:val="0047341C"/>
    <w:rsid w:val="004869F3"/>
    <w:rsid w:val="00486D4A"/>
    <w:rsid w:val="00490B6A"/>
    <w:rsid w:val="00497FC9"/>
    <w:rsid w:val="004A38D5"/>
    <w:rsid w:val="004A42C9"/>
    <w:rsid w:val="004E01EE"/>
    <w:rsid w:val="004F0F24"/>
    <w:rsid w:val="004F52F6"/>
    <w:rsid w:val="004F626F"/>
    <w:rsid w:val="00500E73"/>
    <w:rsid w:val="00505AAF"/>
    <w:rsid w:val="00506600"/>
    <w:rsid w:val="005106A2"/>
    <w:rsid w:val="005322E1"/>
    <w:rsid w:val="00532B5E"/>
    <w:rsid w:val="0053426A"/>
    <w:rsid w:val="00536135"/>
    <w:rsid w:val="005370D8"/>
    <w:rsid w:val="0054436E"/>
    <w:rsid w:val="00544646"/>
    <w:rsid w:val="00546B94"/>
    <w:rsid w:val="00546E62"/>
    <w:rsid w:val="00547325"/>
    <w:rsid w:val="005534ED"/>
    <w:rsid w:val="005631A4"/>
    <w:rsid w:val="00563673"/>
    <w:rsid w:val="005668DF"/>
    <w:rsid w:val="005701B7"/>
    <w:rsid w:val="00574520"/>
    <w:rsid w:val="00581D4F"/>
    <w:rsid w:val="0059045B"/>
    <w:rsid w:val="00595DD2"/>
    <w:rsid w:val="00597C87"/>
    <w:rsid w:val="005A22FA"/>
    <w:rsid w:val="005A58FB"/>
    <w:rsid w:val="005B5846"/>
    <w:rsid w:val="005B7B8B"/>
    <w:rsid w:val="005C31E8"/>
    <w:rsid w:val="005C7D0C"/>
    <w:rsid w:val="005C7F40"/>
    <w:rsid w:val="005D2F0A"/>
    <w:rsid w:val="005D466D"/>
    <w:rsid w:val="005D5DBB"/>
    <w:rsid w:val="005E1B4D"/>
    <w:rsid w:val="005E2FCE"/>
    <w:rsid w:val="005E4354"/>
    <w:rsid w:val="005F1A6D"/>
    <w:rsid w:val="005F38F3"/>
    <w:rsid w:val="005F42B5"/>
    <w:rsid w:val="005F79CD"/>
    <w:rsid w:val="006117C0"/>
    <w:rsid w:val="00612183"/>
    <w:rsid w:val="006201F8"/>
    <w:rsid w:val="00632D0E"/>
    <w:rsid w:val="00633821"/>
    <w:rsid w:val="00635D57"/>
    <w:rsid w:val="0065229A"/>
    <w:rsid w:val="00661D4C"/>
    <w:rsid w:val="00664275"/>
    <w:rsid w:val="00667E71"/>
    <w:rsid w:val="00672F05"/>
    <w:rsid w:val="00681A3F"/>
    <w:rsid w:val="00682045"/>
    <w:rsid w:val="00684544"/>
    <w:rsid w:val="00694E3A"/>
    <w:rsid w:val="006A365B"/>
    <w:rsid w:val="006A4DC9"/>
    <w:rsid w:val="006B61B2"/>
    <w:rsid w:val="006B65F6"/>
    <w:rsid w:val="006B7125"/>
    <w:rsid w:val="006B7FDB"/>
    <w:rsid w:val="006C13A4"/>
    <w:rsid w:val="006D1D26"/>
    <w:rsid w:val="006E5149"/>
    <w:rsid w:val="006E58E5"/>
    <w:rsid w:val="0070267D"/>
    <w:rsid w:val="00721B9F"/>
    <w:rsid w:val="00726B9D"/>
    <w:rsid w:val="00730C82"/>
    <w:rsid w:val="00746FFE"/>
    <w:rsid w:val="0075510D"/>
    <w:rsid w:val="007578F5"/>
    <w:rsid w:val="00757D90"/>
    <w:rsid w:val="0076372A"/>
    <w:rsid w:val="00763FD5"/>
    <w:rsid w:val="0076477D"/>
    <w:rsid w:val="007667E3"/>
    <w:rsid w:val="007700F3"/>
    <w:rsid w:val="007774C5"/>
    <w:rsid w:val="00782AC5"/>
    <w:rsid w:val="007956A7"/>
    <w:rsid w:val="00797DF4"/>
    <w:rsid w:val="007B5FFC"/>
    <w:rsid w:val="007B64BC"/>
    <w:rsid w:val="007C2863"/>
    <w:rsid w:val="007C4E9A"/>
    <w:rsid w:val="007C546C"/>
    <w:rsid w:val="007D14E7"/>
    <w:rsid w:val="007D2271"/>
    <w:rsid w:val="007D25F8"/>
    <w:rsid w:val="007D3212"/>
    <w:rsid w:val="007D61B7"/>
    <w:rsid w:val="007D77F7"/>
    <w:rsid w:val="007E3936"/>
    <w:rsid w:val="007E77CE"/>
    <w:rsid w:val="007F14A9"/>
    <w:rsid w:val="007F2AA6"/>
    <w:rsid w:val="007F58CC"/>
    <w:rsid w:val="007F76B0"/>
    <w:rsid w:val="00807AB1"/>
    <w:rsid w:val="0081253B"/>
    <w:rsid w:val="00812840"/>
    <w:rsid w:val="00817E0D"/>
    <w:rsid w:val="00830479"/>
    <w:rsid w:val="0083091B"/>
    <w:rsid w:val="008364FF"/>
    <w:rsid w:val="00856793"/>
    <w:rsid w:val="008730A1"/>
    <w:rsid w:val="008736EC"/>
    <w:rsid w:val="00875D43"/>
    <w:rsid w:val="00876899"/>
    <w:rsid w:val="00886490"/>
    <w:rsid w:val="0088691E"/>
    <w:rsid w:val="00890EA1"/>
    <w:rsid w:val="00893ED2"/>
    <w:rsid w:val="008A16DB"/>
    <w:rsid w:val="008A66CB"/>
    <w:rsid w:val="008B6FB4"/>
    <w:rsid w:val="008B7C6F"/>
    <w:rsid w:val="008D133D"/>
    <w:rsid w:val="008E6C86"/>
    <w:rsid w:val="008F2926"/>
    <w:rsid w:val="008F7047"/>
    <w:rsid w:val="009076E9"/>
    <w:rsid w:val="00910500"/>
    <w:rsid w:val="009155A4"/>
    <w:rsid w:val="00924EE1"/>
    <w:rsid w:val="0092534D"/>
    <w:rsid w:val="00934CCA"/>
    <w:rsid w:val="009406B5"/>
    <w:rsid w:val="00960D5D"/>
    <w:rsid w:val="00962C3D"/>
    <w:rsid w:val="0098049C"/>
    <w:rsid w:val="00983EAA"/>
    <w:rsid w:val="00987C8F"/>
    <w:rsid w:val="00990D3D"/>
    <w:rsid w:val="00995C35"/>
    <w:rsid w:val="009A2721"/>
    <w:rsid w:val="009A5D32"/>
    <w:rsid w:val="009A77AC"/>
    <w:rsid w:val="009B3E03"/>
    <w:rsid w:val="009B42EA"/>
    <w:rsid w:val="009B5F96"/>
    <w:rsid w:val="009C1B96"/>
    <w:rsid w:val="009C5715"/>
    <w:rsid w:val="009C6FCB"/>
    <w:rsid w:val="009D7B1D"/>
    <w:rsid w:val="009E0EF3"/>
    <w:rsid w:val="009F03A6"/>
    <w:rsid w:val="009F12F1"/>
    <w:rsid w:val="00A018B5"/>
    <w:rsid w:val="00A027F9"/>
    <w:rsid w:val="00A14DB8"/>
    <w:rsid w:val="00A21589"/>
    <w:rsid w:val="00A30E45"/>
    <w:rsid w:val="00A438C3"/>
    <w:rsid w:val="00A5311E"/>
    <w:rsid w:val="00A55178"/>
    <w:rsid w:val="00A5671D"/>
    <w:rsid w:val="00A60BB2"/>
    <w:rsid w:val="00A71247"/>
    <w:rsid w:val="00A75EAE"/>
    <w:rsid w:val="00A761B0"/>
    <w:rsid w:val="00A7761B"/>
    <w:rsid w:val="00A80A50"/>
    <w:rsid w:val="00A81605"/>
    <w:rsid w:val="00A843C9"/>
    <w:rsid w:val="00A92ED2"/>
    <w:rsid w:val="00A94B34"/>
    <w:rsid w:val="00AA1100"/>
    <w:rsid w:val="00AA45A8"/>
    <w:rsid w:val="00AA5355"/>
    <w:rsid w:val="00AB2E56"/>
    <w:rsid w:val="00AB397A"/>
    <w:rsid w:val="00AB3BAA"/>
    <w:rsid w:val="00AC693C"/>
    <w:rsid w:val="00AD2239"/>
    <w:rsid w:val="00AE49F1"/>
    <w:rsid w:val="00AE5392"/>
    <w:rsid w:val="00AF5C4A"/>
    <w:rsid w:val="00AF7867"/>
    <w:rsid w:val="00B02A0F"/>
    <w:rsid w:val="00B122D2"/>
    <w:rsid w:val="00B20D4A"/>
    <w:rsid w:val="00B224A1"/>
    <w:rsid w:val="00B3016E"/>
    <w:rsid w:val="00B3023F"/>
    <w:rsid w:val="00B35981"/>
    <w:rsid w:val="00B35ABA"/>
    <w:rsid w:val="00B50F1F"/>
    <w:rsid w:val="00B54DF3"/>
    <w:rsid w:val="00B64673"/>
    <w:rsid w:val="00B70911"/>
    <w:rsid w:val="00B7792E"/>
    <w:rsid w:val="00B85280"/>
    <w:rsid w:val="00BA3CFF"/>
    <w:rsid w:val="00BA6779"/>
    <w:rsid w:val="00BC1E58"/>
    <w:rsid w:val="00BC3F44"/>
    <w:rsid w:val="00BE2929"/>
    <w:rsid w:val="00BE4889"/>
    <w:rsid w:val="00BF1C3D"/>
    <w:rsid w:val="00BF6053"/>
    <w:rsid w:val="00BF6EBD"/>
    <w:rsid w:val="00C04DE9"/>
    <w:rsid w:val="00C12D53"/>
    <w:rsid w:val="00C138FA"/>
    <w:rsid w:val="00C15D4D"/>
    <w:rsid w:val="00C42144"/>
    <w:rsid w:val="00C44576"/>
    <w:rsid w:val="00C44634"/>
    <w:rsid w:val="00C45613"/>
    <w:rsid w:val="00C52E4F"/>
    <w:rsid w:val="00C52F86"/>
    <w:rsid w:val="00C62A04"/>
    <w:rsid w:val="00C675F8"/>
    <w:rsid w:val="00C70433"/>
    <w:rsid w:val="00C70DF6"/>
    <w:rsid w:val="00C74C40"/>
    <w:rsid w:val="00C767A2"/>
    <w:rsid w:val="00C773A5"/>
    <w:rsid w:val="00C81AA0"/>
    <w:rsid w:val="00C84315"/>
    <w:rsid w:val="00C8593C"/>
    <w:rsid w:val="00C96406"/>
    <w:rsid w:val="00CA1CBF"/>
    <w:rsid w:val="00CA2FC5"/>
    <w:rsid w:val="00CA5D2E"/>
    <w:rsid w:val="00CA6909"/>
    <w:rsid w:val="00CB46C8"/>
    <w:rsid w:val="00CC03A5"/>
    <w:rsid w:val="00CC11C7"/>
    <w:rsid w:val="00CC2B1F"/>
    <w:rsid w:val="00CC5B0E"/>
    <w:rsid w:val="00CD12E3"/>
    <w:rsid w:val="00CD1E3F"/>
    <w:rsid w:val="00CD2990"/>
    <w:rsid w:val="00CD7A95"/>
    <w:rsid w:val="00CE2ACF"/>
    <w:rsid w:val="00CE38DA"/>
    <w:rsid w:val="00CE4AE1"/>
    <w:rsid w:val="00CF3A29"/>
    <w:rsid w:val="00D07D95"/>
    <w:rsid w:val="00D10F4A"/>
    <w:rsid w:val="00D21C38"/>
    <w:rsid w:val="00D239D8"/>
    <w:rsid w:val="00D23FFD"/>
    <w:rsid w:val="00D26403"/>
    <w:rsid w:val="00D41D60"/>
    <w:rsid w:val="00D517AC"/>
    <w:rsid w:val="00D523B9"/>
    <w:rsid w:val="00D53776"/>
    <w:rsid w:val="00D63BAF"/>
    <w:rsid w:val="00D63E9B"/>
    <w:rsid w:val="00D64125"/>
    <w:rsid w:val="00D73F02"/>
    <w:rsid w:val="00D7704B"/>
    <w:rsid w:val="00D77283"/>
    <w:rsid w:val="00D8371D"/>
    <w:rsid w:val="00D94FE1"/>
    <w:rsid w:val="00DA3BE3"/>
    <w:rsid w:val="00DA44BB"/>
    <w:rsid w:val="00DA6C58"/>
    <w:rsid w:val="00DB1064"/>
    <w:rsid w:val="00DC0A6A"/>
    <w:rsid w:val="00DD0864"/>
    <w:rsid w:val="00DF027B"/>
    <w:rsid w:val="00DF05A7"/>
    <w:rsid w:val="00DF685B"/>
    <w:rsid w:val="00E04AAB"/>
    <w:rsid w:val="00E16526"/>
    <w:rsid w:val="00E27256"/>
    <w:rsid w:val="00E43965"/>
    <w:rsid w:val="00E459E1"/>
    <w:rsid w:val="00E45EFA"/>
    <w:rsid w:val="00E519CA"/>
    <w:rsid w:val="00E56CAA"/>
    <w:rsid w:val="00E61F2B"/>
    <w:rsid w:val="00E6490C"/>
    <w:rsid w:val="00E65A85"/>
    <w:rsid w:val="00E673C7"/>
    <w:rsid w:val="00E71980"/>
    <w:rsid w:val="00E85CA4"/>
    <w:rsid w:val="00E90BB8"/>
    <w:rsid w:val="00E94C80"/>
    <w:rsid w:val="00E96CD6"/>
    <w:rsid w:val="00EA1878"/>
    <w:rsid w:val="00EA67B6"/>
    <w:rsid w:val="00EA7427"/>
    <w:rsid w:val="00ED1884"/>
    <w:rsid w:val="00EE08AE"/>
    <w:rsid w:val="00EE19DC"/>
    <w:rsid w:val="00EE1B5B"/>
    <w:rsid w:val="00EE778F"/>
    <w:rsid w:val="00EF01BD"/>
    <w:rsid w:val="00EF185D"/>
    <w:rsid w:val="00EF7B92"/>
    <w:rsid w:val="00F01828"/>
    <w:rsid w:val="00F033E7"/>
    <w:rsid w:val="00F06891"/>
    <w:rsid w:val="00F10823"/>
    <w:rsid w:val="00F16224"/>
    <w:rsid w:val="00F24480"/>
    <w:rsid w:val="00F30E76"/>
    <w:rsid w:val="00F32A12"/>
    <w:rsid w:val="00F32F2C"/>
    <w:rsid w:val="00F44AAA"/>
    <w:rsid w:val="00F472F3"/>
    <w:rsid w:val="00F5393A"/>
    <w:rsid w:val="00F621B7"/>
    <w:rsid w:val="00F6449E"/>
    <w:rsid w:val="00F655BF"/>
    <w:rsid w:val="00F65F65"/>
    <w:rsid w:val="00F80DF4"/>
    <w:rsid w:val="00F847A2"/>
    <w:rsid w:val="00F92238"/>
    <w:rsid w:val="00FA01A8"/>
    <w:rsid w:val="00FA5D64"/>
    <w:rsid w:val="00FA6308"/>
    <w:rsid w:val="00FB25B3"/>
    <w:rsid w:val="00FC26A6"/>
    <w:rsid w:val="00FC643C"/>
    <w:rsid w:val="00FD771C"/>
    <w:rsid w:val="00FE1C19"/>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A3CCC9"/>
  <w15:docId w15:val="{1494CD0E-3F46-4EDA-9447-CEDD96899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Heading1">
    <w:name w:val="heading 1"/>
    <w:basedOn w:val="Normal"/>
    <w:next w:val="Normal"/>
    <w:qFormat/>
    <w:rsid w:val="000612BC"/>
    <w:pPr>
      <w:keepNext/>
      <w:numPr>
        <w:numId w:val="1"/>
      </w:numPr>
      <w:jc w:val="both"/>
      <w:outlineLvl w:val="0"/>
    </w:pPr>
    <w:rPr>
      <w:rFonts w:ascii=".VnTimeH" w:hAnsi=".VnTimeH"/>
      <w:b/>
      <w:szCs w:val="20"/>
    </w:rPr>
  </w:style>
  <w:style w:type="paragraph" w:styleId="Heading2">
    <w:name w:val="heading 2"/>
    <w:basedOn w:val="Normal"/>
    <w:next w:val="Normal"/>
    <w:qFormat/>
    <w:rsid w:val="000612BC"/>
    <w:pPr>
      <w:keepNext/>
      <w:jc w:val="center"/>
      <w:outlineLvl w:val="1"/>
    </w:pPr>
    <w:rPr>
      <w:rFonts w:ascii=".VnTime" w:eastAsia="SimSun" w:hAnsi=".VnTime"/>
      <w:i/>
      <w:sz w:val="28"/>
      <w:szCs w:val="28"/>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612BC"/>
    <w:pPr>
      <w:spacing w:after="120"/>
    </w:pPr>
    <w:rPr>
      <w:rFonts w:ascii=".VnTime" w:eastAsia="SimSun" w:hAnsi=".VnTime"/>
      <w:color w:val="000000"/>
      <w:sz w:val="28"/>
      <w:szCs w:val="28"/>
      <w:lang w:val="x-none" w:eastAsia="x-none"/>
    </w:rPr>
  </w:style>
  <w:style w:type="paragraph" w:styleId="BodyTextIndent">
    <w:name w:val="Body Text Indent"/>
    <w:basedOn w:val="Normal"/>
    <w:link w:val="BodyTextIndentChar"/>
    <w:rsid w:val="000612BC"/>
    <w:pPr>
      <w:spacing w:before="120" w:after="120"/>
      <w:ind w:left="90" w:firstLine="630"/>
      <w:jc w:val="both"/>
    </w:pPr>
    <w:rPr>
      <w:rFonts w:ascii=".VnTime" w:eastAsia="SimSun" w:hAnsi=".VnTime"/>
      <w:color w:val="000000"/>
      <w:sz w:val="28"/>
      <w:szCs w:val="28"/>
      <w:lang w:val="pt-BR" w:eastAsia="x-none"/>
    </w:rPr>
  </w:style>
  <w:style w:type="paragraph" w:styleId="Footer">
    <w:name w:val="footer"/>
    <w:basedOn w:val="Normal"/>
    <w:link w:val="FooterChar"/>
    <w:uiPriority w:val="99"/>
    <w:rsid w:val="000612BC"/>
    <w:pPr>
      <w:tabs>
        <w:tab w:val="center" w:pos="4320"/>
        <w:tab w:val="right" w:pos="8640"/>
      </w:tabs>
    </w:pPr>
    <w:rPr>
      <w:rFonts w:eastAsia="SimSun"/>
      <w:lang w:val="x-none" w:eastAsia="x-none"/>
    </w:rPr>
  </w:style>
  <w:style w:type="character" w:styleId="PageNumber">
    <w:name w:val="page number"/>
    <w:basedOn w:val="DefaultParagraphFont"/>
    <w:rsid w:val="00F24480"/>
  </w:style>
  <w:style w:type="paragraph" w:styleId="FootnoteText">
    <w:name w:val="footnote text"/>
    <w:basedOn w:val="Normal"/>
    <w:link w:val="FootnoteTextChar"/>
    <w:rsid w:val="00191466"/>
    <w:rPr>
      <w:sz w:val="20"/>
      <w:szCs w:val="20"/>
    </w:rPr>
  </w:style>
  <w:style w:type="character" w:customStyle="1" w:styleId="FootnoteTextChar">
    <w:name w:val="Footnote Text Char"/>
    <w:basedOn w:val="DefaultParagraphFont"/>
    <w:link w:val="FootnoteText"/>
    <w:rsid w:val="00191466"/>
  </w:style>
  <w:style w:type="character" w:styleId="FootnoteReference">
    <w:name w:val="footnote reference"/>
    <w:rsid w:val="00191466"/>
    <w:rPr>
      <w:vertAlign w:val="superscript"/>
    </w:rPr>
  </w:style>
  <w:style w:type="paragraph" w:styleId="Header">
    <w:name w:val="header"/>
    <w:basedOn w:val="Normal"/>
    <w:link w:val="HeaderChar"/>
    <w:rsid w:val="0035021F"/>
    <w:pPr>
      <w:tabs>
        <w:tab w:val="center" w:pos="4680"/>
        <w:tab w:val="right" w:pos="9360"/>
      </w:tabs>
    </w:pPr>
    <w:rPr>
      <w:lang w:val="x-none" w:eastAsia="x-none"/>
    </w:rPr>
  </w:style>
  <w:style w:type="character" w:customStyle="1" w:styleId="HeaderChar">
    <w:name w:val="Header Char"/>
    <w:link w:val="Header"/>
    <w:rsid w:val="0035021F"/>
    <w:rPr>
      <w:sz w:val="24"/>
      <w:szCs w:val="24"/>
    </w:rPr>
  </w:style>
  <w:style w:type="character" w:customStyle="1" w:styleId="FooterChar">
    <w:name w:val="Footer Char"/>
    <w:link w:val="Footer"/>
    <w:uiPriority w:val="99"/>
    <w:rsid w:val="0035021F"/>
    <w:rPr>
      <w:rFonts w:eastAsia="SimSun"/>
      <w:sz w:val="24"/>
      <w:szCs w:val="24"/>
    </w:rPr>
  </w:style>
  <w:style w:type="character" w:styleId="Emphasis">
    <w:name w:val="Emphasis"/>
    <w:uiPriority w:val="20"/>
    <w:qFormat/>
    <w:rsid w:val="00FB25B3"/>
    <w:rPr>
      <w:i/>
      <w:iCs/>
    </w:rPr>
  </w:style>
  <w:style w:type="character" w:customStyle="1" w:styleId="apple-converted-space">
    <w:name w:val="apple-converted-space"/>
    <w:rsid w:val="00FB25B3"/>
  </w:style>
  <w:style w:type="character" w:styleId="Strong">
    <w:name w:val="Strong"/>
    <w:uiPriority w:val="22"/>
    <w:qFormat/>
    <w:rsid w:val="00FB25B3"/>
    <w:rPr>
      <w:b/>
      <w:bCs/>
    </w:rPr>
  </w:style>
  <w:style w:type="character" w:styleId="Hyperlink">
    <w:name w:val="Hyperlink"/>
    <w:uiPriority w:val="99"/>
    <w:unhideWhenUsed/>
    <w:rsid w:val="00FB25B3"/>
    <w:rPr>
      <w:color w:val="0000FF"/>
      <w:u w:val="single"/>
    </w:rPr>
  </w:style>
  <w:style w:type="paragraph" w:styleId="ListParagraph">
    <w:name w:val="List Paragraph"/>
    <w:basedOn w:val="Normal"/>
    <w:uiPriority w:val="34"/>
    <w:qFormat/>
    <w:rsid w:val="00FB25B3"/>
    <w:pPr>
      <w:ind w:left="720"/>
    </w:pPr>
  </w:style>
  <w:style w:type="character" w:customStyle="1" w:styleId="BodyTextChar">
    <w:name w:val="Body Text Char"/>
    <w:link w:val="BodyText"/>
    <w:rsid w:val="00D21C38"/>
    <w:rPr>
      <w:rFonts w:ascii=".VnTime" w:eastAsia="SimSun" w:hAnsi=".VnTime"/>
      <w:color w:val="000000"/>
      <w:sz w:val="28"/>
      <w:szCs w:val="28"/>
    </w:rPr>
  </w:style>
  <w:style w:type="character" w:customStyle="1" w:styleId="BodyTextIndentChar">
    <w:name w:val="Body Text Indent Char"/>
    <w:link w:val="BodyTextIndent"/>
    <w:rsid w:val="00D21C38"/>
    <w:rPr>
      <w:rFonts w:ascii=".VnTime" w:eastAsia="SimSun" w:hAnsi=".VnTime"/>
      <w:color w:val="000000"/>
      <w:sz w:val="28"/>
      <w:szCs w:val="28"/>
      <w:lang w:val="pt-BR"/>
    </w:rPr>
  </w:style>
  <w:style w:type="character" w:customStyle="1" w:styleId="bodytext-h1">
    <w:name w:val="bodytext-h1"/>
    <w:rsid w:val="00C74C40"/>
    <w:rPr>
      <w:rFonts w:ascii="Times New Roman" w:hAnsi="Times New Roman" w:cs="Times New Roman" w:hint="default"/>
      <w:sz w:val="28"/>
      <w:szCs w:val="28"/>
    </w:rPr>
  </w:style>
  <w:style w:type="paragraph" w:customStyle="1" w:styleId="bodytext-p">
    <w:name w:val="bodytext-p"/>
    <w:basedOn w:val="Normal"/>
    <w:rsid w:val="00C74C40"/>
    <w:pPr>
      <w:jc w:val="both"/>
    </w:pPr>
    <w:rPr>
      <w:sz w:val="20"/>
      <w:szCs w:val="20"/>
    </w:rPr>
  </w:style>
  <w:style w:type="table" w:styleId="TableGrid">
    <w:name w:val="Table Grid"/>
    <w:basedOn w:val="TableNormal"/>
    <w:uiPriority w:val="59"/>
    <w:rsid w:val="00C42144"/>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B85280"/>
    <w:rPr>
      <w:rFonts w:ascii="TimesNewRomanPSMT" w:hAnsi="TimesNewRomanPSMT" w:hint="default"/>
      <w:b w:val="0"/>
      <w:bCs w:val="0"/>
      <w:i w:val="0"/>
      <w:iCs w:val="0"/>
      <w:color w:val="000000"/>
      <w:sz w:val="26"/>
      <w:szCs w:val="26"/>
    </w:rPr>
  </w:style>
  <w:style w:type="paragraph" w:styleId="NormalWeb">
    <w:name w:val="Normal (Web)"/>
    <w:basedOn w:val="Normal"/>
    <w:uiPriority w:val="99"/>
    <w:unhideWhenUsed/>
    <w:rsid w:val="0021607A"/>
    <w:pPr>
      <w:spacing w:before="100" w:beforeAutospacing="1" w:after="100" w:afterAutospacing="1"/>
    </w:pPr>
    <w:rPr>
      <w:lang w:val="vi-VN" w:eastAsia="vi-VN"/>
    </w:rPr>
  </w:style>
  <w:style w:type="character" w:customStyle="1" w:styleId="UnresolvedMention1">
    <w:name w:val="Unresolved Mention1"/>
    <w:basedOn w:val="DefaultParagraphFont"/>
    <w:uiPriority w:val="99"/>
    <w:semiHidden/>
    <w:unhideWhenUsed/>
    <w:rsid w:val="00052947"/>
    <w:rPr>
      <w:color w:val="605E5C"/>
      <w:shd w:val="clear" w:color="auto" w:fill="E1DFDD"/>
    </w:rPr>
  </w:style>
  <w:style w:type="character" w:customStyle="1" w:styleId="link">
    <w:name w:val="link"/>
    <w:basedOn w:val="DefaultParagraphFont"/>
    <w:rsid w:val="005A22FA"/>
  </w:style>
  <w:style w:type="character" w:customStyle="1" w:styleId="UnresolvedMention">
    <w:name w:val="Unresolved Mention"/>
    <w:basedOn w:val="DefaultParagraphFont"/>
    <w:uiPriority w:val="99"/>
    <w:semiHidden/>
    <w:unhideWhenUsed/>
    <w:rsid w:val="00384C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917133">
      <w:bodyDiv w:val="1"/>
      <w:marLeft w:val="0"/>
      <w:marRight w:val="0"/>
      <w:marTop w:val="0"/>
      <w:marBottom w:val="0"/>
      <w:divBdr>
        <w:top w:val="none" w:sz="0" w:space="0" w:color="auto"/>
        <w:left w:val="none" w:sz="0" w:space="0" w:color="auto"/>
        <w:bottom w:val="none" w:sz="0" w:space="0" w:color="auto"/>
        <w:right w:val="none" w:sz="0" w:space="0" w:color="auto"/>
      </w:divBdr>
    </w:div>
    <w:div w:id="276642265">
      <w:bodyDiv w:val="1"/>
      <w:marLeft w:val="0"/>
      <w:marRight w:val="0"/>
      <w:marTop w:val="0"/>
      <w:marBottom w:val="0"/>
      <w:divBdr>
        <w:top w:val="none" w:sz="0" w:space="0" w:color="auto"/>
        <w:left w:val="none" w:sz="0" w:space="0" w:color="auto"/>
        <w:bottom w:val="none" w:sz="0" w:space="0" w:color="auto"/>
        <w:right w:val="none" w:sz="0" w:space="0" w:color="auto"/>
      </w:divBdr>
      <w:divsChild>
        <w:div w:id="1226405216">
          <w:marLeft w:val="0"/>
          <w:marRight w:val="0"/>
          <w:marTop w:val="300"/>
          <w:marBottom w:val="300"/>
          <w:divBdr>
            <w:top w:val="none" w:sz="0" w:space="0" w:color="auto"/>
            <w:left w:val="none" w:sz="0" w:space="0" w:color="auto"/>
            <w:bottom w:val="none" w:sz="0" w:space="0" w:color="auto"/>
            <w:right w:val="none" w:sz="0" w:space="0" w:color="auto"/>
          </w:divBdr>
        </w:div>
      </w:divsChild>
    </w:div>
    <w:div w:id="1103962881">
      <w:bodyDiv w:val="1"/>
      <w:marLeft w:val="0"/>
      <w:marRight w:val="0"/>
      <w:marTop w:val="0"/>
      <w:marBottom w:val="0"/>
      <w:divBdr>
        <w:top w:val="none" w:sz="0" w:space="0" w:color="auto"/>
        <w:left w:val="none" w:sz="0" w:space="0" w:color="auto"/>
        <w:bottom w:val="none" w:sz="0" w:space="0" w:color="auto"/>
        <w:right w:val="none" w:sz="0" w:space="0" w:color="auto"/>
      </w:divBdr>
    </w:div>
    <w:div w:id="1174342654">
      <w:bodyDiv w:val="1"/>
      <w:marLeft w:val="0"/>
      <w:marRight w:val="0"/>
      <w:marTop w:val="0"/>
      <w:marBottom w:val="0"/>
      <w:divBdr>
        <w:top w:val="none" w:sz="0" w:space="0" w:color="auto"/>
        <w:left w:val="none" w:sz="0" w:space="0" w:color="auto"/>
        <w:bottom w:val="none" w:sz="0" w:space="0" w:color="auto"/>
        <w:right w:val="none" w:sz="0" w:space="0" w:color="auto"/>
      </w:divBdr>
    </w:div>
    <w:div w:id="145047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ichvucong.tayninh.gov.vn/ThuTuc/ChiTietThuTuc?ThuTucID=3894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chvucong.gov.vn" TargetMode="External"/><Relationship Id="rId5" Type="http://schemas.openxmlformats.org/officeDocument/2006/relationships/webSettings" Target="webSettings.xml"/><Relationship Id="rId10" Type="http://schemas.openxmlformats.org/officeDocument/2006/relationships/hyperlink" Target="https://dichvucong.tayninh.gov.vn/ThuTuc/ChiTietThuTuc?ThuTucID=38942" TargetMode="External"/><Relationship Id="rId4" Type="http://schemas.openxmlformats.org/officeDocument/2006/relationships/settings" Target="settings.xml"/><Relationship Id="rId9" Type="http://schemas.openxmlformats.org/officeDocument/2006/relationships/hyperlink" Target="https://dichvucong.tayninh.gov.v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D58DF-2EF6-42B5-8D29-48DACBF6B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Pages>
  <Words>341</Words>
  <Characters>1944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Phô lôc II</vt:lpstr>
    </vt:vector>
  </TitlesOfParts>
  <Company>home</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Phô lôc II</dc:title>
  <dc:subject/>
  <dc:creator>Administrator</dc:creator>
  <cp:keywords/>
  <cp:lastModifiedBy>USER</cp:lastModifiedBy>
  <cp:revision>10</cp:revision>
  <cp:lastPrinted>2023-11-13T08:44:00Z</cp:lastPrinted>
  <dcterms:created xsi:type="dcterms:W3CDTF">2024-03-26T06:54:00Z</dcterms:created>
  <dcterms:modified xsi:type="dcterms:W3CDTF">2024-04-04T02:12:00Z</dcterms:modified>
</cp:coreProperties>
</file>